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AE" w:rsidRPr="006715AE" w:rsidRDefault="006715AE" w:rsidP="006715AE">
      <w:pPr>
        <w:spacing w:after="0" w:line="240" w:lineRule="auto"/>
        <w:jc w:val="center"/>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Ответы и критерии оценивания</w:t>
      </w:r>
    </w:p>
    <w:p w:rsidR="006715AE" w:rsidRPr="006715AE" w:rsidRDefault="006715AE" w:rsidP="006715AE">
      <w:pPr>
        <w:spacing w:after="0" w:line="240" w:lineRule="auto"/>
        <w:jc w:val="center"/>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муниципального этапа всероссийской олимпиады школьников</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10 - 11 класс</w:t>
      </w:r>
    </w:p>
    <w:p w:rsidR="006715AE" w:rsidRDefault="000E1BB0" w:rsidP="006715AE">
      <w:pPr>
        <w:tabs>
          <w:tab w:val="left" w:pos="5850"/>
        </w:tabs>
        <w:spacing w:after="0" w:line="240" w:lineRule="auto"/>
        <w:jc w:val="center"/>
        <w:rPr>
          <w:rFonts w:ascii="Times New Roman" w:eastAsia="Times New Roman" w:hAnsi="Times New Roman" w:cs="Times New Roman"/>
          <w:b/>
          <w:sz w:val="24"/>
          <w:szCs w:val="24"/>
          <w:lang w:eastAsia="ru-RU"/>
        </w:rPr>
      </w:pPr>
      <w:r w:rsidRPr="000E1BB0">
        <w:rPr>
          <w:rFonts w:ascii="Times New Roman" w:eastAsia="Times New Roman" w:hAnsi="Times New Roman" w:cs="Times New Roman"/>
          <w:b/>
          <w:sz w:val="24"/>
          <w:szCs w:val="24"/>
          <w:lang w:eastAsia="ru-RU"/>
        </w:rPr>
        <w:t>Всего 100</w:t>
      </w:r>
      <w:r w:rsidR="006715AE" w:rsidRPr="000E1BB0">
        <w:rPr>
          <w:rFonts w:ascii="Times New Roman" w:eastAsia="Times New Roman" w:hAnsi="Times New Roman" w:cs="Times New Roman"/>
          <w:b/>
          <w:sz w:val="24"/>
          <w:szCs w:val="24"/>
          <w:lang w:eastAsia="ru-RU"/>
        </w:rPr>
        <w:t xml:space="preserve"> баллов</w:t>
      </w:r>
    </w:p>
    <w:p w:rsidR="008F5887" w:rsidRPr="000E1BB0" w:rsidRDefault="008F5887" w:rsidP="006715AE">
      <w:pPr>
        <w:tabs>
          <w:tab w:val="left" w:pos="5850"/>
        </w:tabs>
        <w:spacing w:after="0" w:line="240" w:lineRule="auto"/>
        <w:jc w:val="center"/>
        <w:rPr>
          <w:rFonts w:ascii="Times New Roman" w:eastAsia="Times New Roman" w:hAnsi="Times New Roman" w:cs="Times New Roman"/>
          <w:b/>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p>
    <w:p w:rsidR="006715AE" w:rsidRPr="006715AE" w:rsidRDefault="006715AE" w:rsidP="008F5887">
      <w:pPr>
        <w:tabs>
          <w:tab w:val="left" w:pos="5850"/>
        </w:tabs>
        <w:spacing w:after="0" w:line="240" w:lineRule="auto"/>
        <w:rPr>
          <w:rFonts w:ascii="Times New Roman" w:eastAsia="Times New Roman" w:hAnsi="Times New Roman" w:cs="Times New Roman"/>
          <w:b/>
          <w:sz w:val="24"/>
          <w:szCs w:val="24"/>
          <w:shd w:val="clear" w:color="auto" w:fill="FFFFFF"/>
          <w:lang w:eastAsia="ru-RU"/>
        </w:rPr>
      </w:pPr>
      <w:r w:rsidRPr="006715AE">
        <w:rPr>
          <w:rFonts w:ascii="Times New Roman" w:eastAsia="Times New Roman" w:hAnsi="Times New Roman" w:cs="Times New Roman"/>
          <w:b/>
          <w:sz w:val="24"/>
          <w:szCs w:val="24"/>
          <w:shd w:val="clear" w:color="auto" w:fill="FFFFFF"/>
          <w:lang w:eastAsia="ru-RU"/>
        </w:rPr>
        <w:t xml:space="preserve"> 5 баллов за полный ответ.</w:t>
      </w:r>
    </w:p>
    <w:p w:rsidR="006715AE" w:rsidRPr="006715AE" w:rsidRDefault="006715AE" w:rsidP="006715AE">
      <w:pPr>
        <w:shd w:val="clear" w:color="auto" w:fill="FFFFFF"/>
        <w:spacing w:before="120" w:after="12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Екатерина, желая показать притворное человеколюбие, не посмотрев, метнула список в камин, заявив: </w:t>
      </w:r>
      <w:r w:rsidRPr="006715AE">
        <w:rPr>
          <w:rFonts w:ascii="Times New Roman" w:eastAsia="Times New Roman" w:hAnsi="Times New Roman" w:cs="Times New Roman"/>
          <w:i/>
          <w:iCs/>
          <w:sz w:val="24"/>
          <w:szCs w:val="24"/>
          <w:lang w:eastAsia="ru-RU"/>
        </w:rPr>
        <w:t>«Я не хочу знать, кто эти несчастные»</w:t>
      </w:r>
      <w:r w:rsidRPr="006715AE">
        <w:rPr>
          <w:rFonts w:ascii="Times New Roman" w:eastAsia="Times New Roman" w:hAnsi="Times New Roman" w:cs="Times New Roman"/>
          <w:sz w:val="24"/>
          <w:szCs w:val="24"/>
          <w:lang w:eastAsia="ru-RU"/>
        </w:rPr>
        <w:t> (но знала их по доносу) Несмотря на провал заговора, никто из его участников не был репрессирован. Однако Панин, успевший сильно повлиять на Павла, был удалён от него, при этом ему были пожалованы крепостные, деньги, подарки и дом в Петербурге. Большинство историков не признаёт существования заговора, справедливо находя в свидетельстве Михаила Фонвизина несколько ошибок. В пользу существования заговора говорят не пропущенные цензурой места из сочинения Фонвизина «Жизнь графа Панина» (известные в рукописи), а также слова самой Екатерины II: </w:t>
      </w:r>
      <w:r w:rsidRPr="006715AE">
        <w:rPr>
          <w:rFonts w:ascii="Times New Roman" w:eastAsia="Times New Roman" w:hAnsi="Times New Roman" w:cs="Times New Roman"/>
          <w:i/>
          <w:iCs/>
          <w:sz w:val="24"/>
          <w:szCs w:val="24"/>
          <w:lang w:eastAsia="ru-RU"/>
        </w:rPr>
        <w:t>«Худо мне жить приходится: уже и господин Фонвизин учит меня царствовать…»</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4 балла (по 2 б</w:t>
      </w:r>
      <w:r w:rsidR="008F5887">
        <w:rPr>
          <w:rFonts w:ascii="Times New Roman" w:eastAsia="Times New Roman" w:hAnsi="Times New Roman" w:cs="Times New Roman"/>
          <w:b/>
          <w:sz w:val="24"/>
          <w:szCs w:val="24"/>
          <w:lang w:eastAsia="ru-RU"/>
        </w:rPr>
        <w:t>.</w:t>
      </w:r>
      <w:r w:rsidRPr="006715AE">
        <w:rPr>
          <w:rFonts w:ascii="Times New Roman" w:eastAsia="Times New Roman" w:hAnsi="Times New Roman" w:cs="Times New Roman"/>
          <w:b/>
          <w:sz w:val="24"/>
          <w:szCs w:val="24"/>
          <w:lang w:eastAsia="ru-RU"/>
        </w:rPr>
        <w:t>)</w:t>
      </w:r>
    </w:p>
    <w:p w:rsidR="006715AE" w:rsidRPr="006715AE" w:rsidRDefault="006715AE" w:rsidP="006715AE">
      <w:pPr>
        <w:tabs>
          <w:tab w:val="left" w:pos="5850"/>
        </w:tabs>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А) стиль - классицизм</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sz w:val="24"/>
          <w:szCs w:val="24"/>
          <w:lang w:eastAsia="ru-RU"/>
        </w:rPr>
        <w:t xml:space="preserve"> </w:t>
      </w:r>
      <w:proofErr w:type="gramStart"/>
      <w:r w:rsidRPr="006715AE">
        <w:rPr>
          <w:rFonts w:ascii="Times New Roman" w:eastAsia="Times New Roman" w:hAnsi="Times New Roman" w:cs="Times New Roman"/>
          <w:sz w:val="24"/>
          <w:szCs w:val="24"/>
          <w:lang w:eastAsia="ru-RU"/>
        </w:rPr>
        <w:t>Б</w:t>
      </w:r>
      <w:proofErr w:type="gramEnd"/>
      <w:r w:rsidRPr="006715AE">
        <w:rPr>
          <w:rFonts w:ascii="Times New Roman" w:eastAsia="Times New Roman" w:hAnsi="Times New Roman" w:cs="Times New Roman"/>
          <w:sz w:val="24"/>
          <w:szCs w:val="24"/>
          <w:lang w:eastAsia="ru-RU"/>
        </w:rPr>
        <w:t xml:space="preserve"> стиль – конструктивизм </w:t>
      </w:r>
      <w:r w:rsidRPr="006715AE">
        <w:rPr>
          <w:rFonts w:ascii="Times New Roman" w:eastAsia="Times New Roman" w:hAnsi="Times New Roman" w:cs="Times New Roman"/>
          <w:b/>
          <w:sz w:val="24"/>
          <w:szCs w:val="24"/>
          <w:lang w:eastAsia="ru-RU"/>
        </w:rPr>
        <w:t xml:space="preserve"> </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5 баллов</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А) Первое кругосветное плавание – 16 век, остальные – 15 </w:t>
      </w:r>
      <w:proofErr w:type="gramStart"/>
      <w:r w:rsidRPr="006715AE">
        <w:rPr>
          <w:rFonts w:ascii="Times New Roman" w:eastAsia="Times New Roman" w:hAnsi="Times New Roman" w:cs="Times New Roman"/>
          <w:sz w:val="24"/>
          <w:szCs w:val="24"/>
          <w:lang w:eastAsia="ru-RU"/>
        </w:rPr>
        <w:t>в</w:t>
      </w:r>
      <w:proofErr w:type="gram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Б) Московский университет открыт в 18 веке.</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4</w:t>
      </w:r>
    </w:p>
    <w:p w:rsidR="006715AE" w:rsidRPr="006715AE" w:rsidRDefault="006715AE" w:rsidP="006715AE">
      <w:pPr>
        <w:tabs>
          <w:tab w:val="left" w:pos="5850"/>
        </w:tabs>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Pr="006715AE">
        <w:rPr>
          <w:rFonts w:ascii="Times New Roman" w:eastAsia="Times New Roman" w:hAnsi="Times New Roman" w:cs="Times New Roman"/>
          <w:b/>
          <w:sz w:val="24"/>
          <w:szCs w:val="24"/>
          <w:lang w:eastAsia="ru-RU"/>
        </w:rPr>
        <w:t>баллов</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b/>
          <w:sz w:val="24"/>
          <w:szCs w:val="24"/>
          <w:lang w:eastAsia="ru-RU"/>
        </w:rPr>
        <w:t>А ) 6</w:t>
      </w:r>
      <w:proofErr w:type="gramStart"/>
      <w:r w:rsidRPr="006715AE">
        <w:rPr>
          <w:rFonts w:ascii="Times New Roman" w:eastAsia="Times New Roman" w:hAnsi="Times New Roman" w:cs="Times New Roman"/>
          <w:b/>
          <w:sz w:val="24"/>
          <w:szCs w:val="24"/>
          <w:lang w:eastAsia="ru-RU"/>
        </w:rPr>
        <w:t xml:space="preserve"> Б</w:t>
      </w:r>
      <w:proofErr w:type="gramEnd"/>
      <w:r w:rsidRPr="006715AE">
        <w:rPr>
          <w:rFonts w:ascii="Times New Roman" w:eastAsia="Times New Roman" w:hAnsi="Times New Roman" w:cs="Times New Roman"/>
          <w:b/>
          <w:sz w:val="24"/>
          <w:szCs w:val="24"/>
          <w:lang w:eastAsia="ru-RU"/>
        </w:rPr>
        <w:t xml:space="preserve"> – по 1 за каждое правильное соотношение (5 б</w:t>
      </w:r>
      <w:r w:rsidR="008F5887">
        <w:rPr>
          <w:rFonts w:ascii="Times New Roman" w:eastAsia="Times New Roman" w:hAnsi="Times New Roman" w:cs="Times New Roman"/>
          <w:b/>
          <w:sz w:val="24"/>
          <w:szCs w:val="24"/>
          <w:lang w:eastAsia="ru-RU"/>
        </w:rPr>
        <w:t>.</w:t>
      </w:r>
      <w:r w:rsidRPr="006715AE">
        <w:rPr>
          <w:rFonts w:ascii="Times New Roman" w:eastAsia="Times New Roman" w:hAnsi="Times New Roman" w:cs="Times New Roman"/>
          <w:b/>
          <w:sz w:val="24"/>
          <w:szCs w:val="24"/>
          <w:lang w:eastAsia="ru-RU"/>
        </w:rPr>
        <w:t xml:space="preserve"> , 1 б</w:t>
      </w:r>
      <w:r w:rsidR="008F5887">
        <w:rPr>
          <w:rFonts w:ascii="Times New Roman" w:eastAsia="Times New Roman" w:hAnsi="Times New Roman" w:cs="Times New Roman"/>
          <w:b/>
          <w:sz w:val="24"/>
          <w:szCs w:val="24"/>
          <w:lang w:eastAsia="ru-RU"/>
        </w:rPr>
        <w:t>.</w:t>
      </w:r>
      <w:r w:rsidRPr="006715AE">
        <w:rPr>
          <w:rFonts w:ascii="Times New Roman" w:eastAsia="Times New Roman" w:hAnsi="Times New Roman" w:cs="Times New Roman"/>
          <w:b/>
          <w:sz w:val="24"/>
          <w:szCs w:val="24"/>
          <w:lang w:eastAsia="ru-RU"/>
        </w:rPr>
        <w:t xml:space="preserve"> за цепочку  баллы выставляются только за полностью правильную цепочку!)</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1 – 1911 г, Р. </w:t>
      </w:r>
      <w:proofErr w:type="spellStart"/>
      <w:r w:rsidRPr="006715AE">
        <w:rPr>
          <w:rFonts w:ascii="Times New Roman" w:eastAsia="Times New Roman" w:hAnsi="Times New Roman" w:cs="Times New Roman"/>
          <w:sz w:val="24"/>
          <w:szCs w:val="24"/>
          <w:lang w:eastAsia="ru-RU"/>
        </w:rPr>
        <w:t>Амудсен</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2. 1909 г, </w:t>
      </w:r>
      <w:proofErr w:type="spellStart"/>
      <w:r w:rsidRPr="006715AE">
        <w:rPr>
          <w:rFonts w:ascii="Times New Roman" w:eastAsia="Times New Roman" w:hAnsi="Times New Roman" w:cs="Times New Roman"/>
          <w:sz w:val="24"/>
          <w:szCs w:val="24"/>
          <w:lang w:eastAsia="ru-RU"/>
        </w:rPr>
        <w:t>Р.Пири</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3.  1770 г </w:t>
      </w:r>
      <w:proofErr w:type="spellStart"/>
      <w:r w:rsidRPr="006715AE">
        <w:rPr>
          <w:rFonts w:ascii="Times New Roman" w:eastAsia="Times New Roman" w:hAnsi="Times New Roman" w:cs="Times New Roman"/>
          <w:sz w:val="24"/>
          <w:szCs w:val="24"/>
          <w:lang w:eastAsia="ru-RU"/>
        </w:rPr>
        <w:t>Дж</w:t>
      </w:r>
      <w:proofErr w:type="gramStart"/>
      <w:r w:rsidRPr="006715AE">
        <w:rPr>
          <w:rFonts w:ascii="Times New Roman" w:eastAsia="Times New Roman" w:hAnsi="Times New Roman" w:cs="Times New Roman"/>
          <w:sz w:val="24"/>
          <w:szCs w:val="24"/>
          <w:lang w:eastAsia="ru-RU"/>
        </w:rPr>
        <w:t>.К</w:t>
      </w:r>
      <w:proofErr w:type="gramEnd"/>
      <w:r w:rsidRPr="006715AE">
        <w:rPr>
          <w:rFonts w:ascii="Times New Roman" w:eastAsia="Times New Roman" w:hAnsi="Times New Roman" w:cs="Times New Roman"/>
          <w:sz w:val="24"/>
          <w:szCs w:val="24"/>
          <w:lang w:eastAsia="ru-RU"/>
        </w:rPr>
        <w:t>ук</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4. 1000 г, Эриксон</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5. 1960 г </w:t>
      </w:r>
      <w:r w:rsidRPr="006715AE">
        <w:rPr>
          <w:rFonts w:ascii="Times New Roman" w:eastAsia="Times New Roman" w:hAnsi="Times New Roman" w:cs="Times New Roman"/>
          <w:b/>
          <w:sz w:val="24"/>
          <w:szCs w:val="24"/>
          <w:lang w:eastAsia="ru-RU"/>
        </w:rPr>
        <w:t xml:space="preserve">Жан Пикар и Дональд </w:t>
      </w:r>
      <w:proofErr w:type="spellStart"/>
      <w:r w:rsidRPr="006715AE">
        <w:rPr>
          <w:rFonts w:ascii="Times New Roman" w:eastAsia="Times New Roman" w:hAnsi="Times New Roman" w:cs="Times New Roman"/>
          <w:b/>
          <w:sz w:val="24"/>
          <w:szCs w:val="24"/>
          <w:lang w:eastAsia="ru-RU"/>
        </w:rPr>
        <w:t>Уолш</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Цепочка – 43215</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Default="006715AE" w:rsidP="006715AE">
      <w:pPr>
        <w:tabs>
          <w:tab w:val="left" w:pos="46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5</w:t>
      </w:r>
    </w:p>
    <w:p w:rsidR="006715AE" w:rsidRPr="006715AE" w:rsidRDefault="006715AE" w:rsidP="006715AE">
      <w:pPr>
        <w:tabs>
          <w:tab w:val="left" w:pos="465"/>
        </w:tabs>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 xml:space="preserve">8 баллов  </w:t>
      </w:r>
    </w:p>
    <w:p w:rsidR="006715AE" w:rsidRPr="006715AE" w:rsidRDefault="006715AE" w:rsidP="006715AE">
      <w:pPr>
        <w:spacing w:after="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1. Петр Первый – </w:t>
      </w:r>
      <w:r w:rsidRPr="006715AE">
        <w:rPr>
          <w:rFonts w:ascii="Times New Roman" w:eastAsia="Times New Roman" w:hAnsi="Times New Roman" w:cs="Times New Roman"/>
          <w:b/>
          <w:sz w:val="24"/>
          <w:szCs w:val="24"/>
          <w:lang w:eastAsia="ru-RU"/>
        </w:rPr>
        <w:t>1 б</w:t>
      </w:r>
      <w:r w:rsidR="008F5887">
        <w:rPr>
          <w:rFonts w:ascii="Times New Roman" w:eastAsia="Times New Roman" w:hAnsi="Times New Roman" w:cs="Times New Roman"/>
          <w:b/>
          <w:sz w:val="24"/>
          <w:szCs w:val="24"/>
          <w:lang w:eastAsia="ru-RU"/>
        </w:rPr>
        <w:t>.</w:t>
      </w:r>
    </w:p>
    <w:p w:rsidR="006715AE" w:rsidRPr="006715AE" w:rsidRDefault="006715AE" w:rsidP="006715AE">
      <w:pPr>
        <w:spacing w:after="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2. Рекрут - лицо, зачисленное в армию по рекрутской повинности, которой подлежали все податные сословия (крестьяне, мещане и др.) и для которых она была общинной и пожизненной и они поставляли из своих общин определённое число рекрутов (солдат). – </w:t>
      </w:r>
    </w:p>
    <w:p w:rsidR="006715AE" w:rsidRPr="006715AE" w:rsidRDefault="006715AE" w:rsidP="006715AE">
      <w:pPr>
        <w:spacing w:after="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i/>
          <w:sz w:val="24"/>
          <w:szCs w:val="24"/>
          <w:lang w:eastAsia="ru-RU"/>
        </w:rPr>
        <w:t>генерал</w:t>
      </w:r>
      <w:r w:rsidRPr="006715AE">
        <w:rPr>
          <w:rFonts w:ascii="Times New Roman" w:eastAsia="Times New Roman" w:hAnsi="Times New Roman" w:cs="Times New Roman"/>
          <w:sz w:val="24"/>
          <w:szCs w:val="24"/>
          <w:lang w:eastAsia="ru-RU"/>
        </w:rPr>
        <w:t>-</w:t>
      </w:r>
      <w:proofErr w:type="spellStart"/>
      <w:r w:rsidRPr="006715AE">
        <w:rPr>
          <w:rFonts w:ascii="Times New Roman" w:eastAsia="Times New Roman" w:hAnsi="Times New Roman" w:cs="Times New Roman"/>
          <w:i/>
          <w:sz w:val="24"/>
          <w:szCs w:val="24"/>
          <w:lang w:eastAsia="ru-RU"/>
        </w:rPr>
        <w:t>фельдцехмейсте</w:t>
      </w:r>
      <w:proofErr w:type="gramStart"/>
      <w:r w:rsidRPr="006715AE">
        <w:rPr>
          <w:rFonts w:ascii="Times New Roman" w:eastAsia="Times New Roman" w:hAnsi="Times New Roman" w:cs="Times New Roman"/>
          <w:i/>
          <w:sz w:val="24"/>
          <w:szCs w:val="24"/>
          <w:lang w:eastAsia="ru-RU"/>
        </w:rPr>
        <w:t>р</w:t>
      </w:r>
      <w:proofErr w:type="spellEnd"/>
      <w:r w:rsidRPr="006715AE">
        <w:rPr>
          <w:rFonts w:ascii="Times New Roman" w:eastAsia="Times New Roman" w:hAnsi="Times New Roman" w:cs="Times New Roman"/>
          <w:sz w:val="24"/>
          <w:szCs w:val="24"/>
          <w:lang w:eastAsia="ru-RU"/>
        </w:rPr>
        <w:t>-</w:t>
      </w:r>
      <w:proofErr w:type="gramEnd"/>
      <w:r w:rsidRPr="006715AE">
        <w:rPr>
          <w:rFonts w:ascii="Times New Roman" w:eastAsia="Times New Roman" w:hAnsi="Times New Roman" w:cs="Times New Roman"/>
          <w:sz w:val="24"/>
          <w:szCs w:val="24"/>
          <w:lang w:eastAsia="ru-RU"/>
        </w:rPr>
        <w:t xml:space="preserve">  во II классе в артиллерии и инженерных войсках числилось три чина: Генерал от артиллерии, Генерал-инженер (генерал инженеров) и Генерал-</w:t>
      </w:r>
      <w:proofErr w:type="spellStart"/>
      <w:r w:rsidRPr="006715AE">
        <w:rPr>
          <w:rFonts w:ascii="Times New Roman" w:eastAsia="Times New Roman" w:hAnsi="Times New Roman" w:cs="Times New Roman"/>
          <w:sz w:val="24"/>
          <w:szCs w:val="24"/>
          <w:lang w:eastAsia="ru-RU"/>
        </w:rPr>
        <w:t>фельдцехмейстер</w:t>
      </w:r>
      <w:proofErr w:type="spellEnd"/>
      <w:r w:rsidRPr="006715AE">
        <w:rPr>
          <w:rFonts w:ascii="Times New Roman" w:eastAsia="Times New Roman" w:hAnsi="Times New Roman" w:cs="Times New Roman"/>
          <w:sz w:val="24"/>
          <w:szCs w:val="24"/>
          <w:lang w:eastAsia="ru-RU"/>
        </w:rPr>
        <w:t>. Последний чин носил главный начальник артиллерии и инженерных войск</w:t>
      </w:r>
      <w:proofErr w:type="gramStart"/>
      <w:r w:rsidRPr="006715AE">
        <w:rPr>
          <w:rFonts w:ascii="Times New Roman" w:eastAsia="Times New Roman" w:hAnsi="Times New Roman" w:cs="Times New Roman"/>
          <w:sz w:val="24"/>
          <w:szCs w:val="24"/>
          <w:lang w:eastAsia="ru-RU"/>
        </w:rPr>
        <w:t xml:space="preserve"> .</w:t>
      </w:r>
      <w:proofErr w:type="gramEnd"/>
      <w:r w:rsidRPr="006715AE">
        <w:rPr>
          <w:rFonts w:ascii="Times New Roman" w:eastAsia="Times New Roman" w:hAnsi="Times New Roman" w:cs="Times New Roman"/>
          <w:sz w:val="24"/>
          <w:szCs w:val="24"/>
          <w:lang w:eastAsia="ru-RU"/>
        </w:rPr>
        <w:t xml:space="preserve"> </w:t>
      </w:r>
      <w:r w:rsidRPr="006715AE">
        <w:rPr>
          <w:rFonts w:ascii="Times New Roman" w:eastAsia="Times New Roman" w:hAnsi="Times New Roman" w:cs="Times New Roman"/>
          <w:b/>
          <w:sz w:val="24"/>
          <w:szCs w:val="24"/>
          <w:lang w:eastAsia="ru-RU"/>
        </w:rPr>
        <w:t>-за полный ответ 5 б</w:t>
      </w:r>
      <w:r w:rsidR="008F5887">
        <w:rPr>
          <w:rFonts w:ascii="Times New Roman" w:eastAsia="Times New Roman" w:hAnsi="Times New Roman" w:cs="Times New Roman"/>
          <w:b/>
          <w:sz w:val="24"/>
          <w:szCs w:val="24"/>
          <w:lang w:eastAsia="ru-RU"/>
        </w:rPr>
        <w:t>.</w:t>
      </w:r>
    </w:p>
    <w:p w:rsidR="006715AE" w:rsidRPr="006715AE" w:rsidRDefault="006715AE" w:rsidP="006715AE">
      <w:pPr>
        <w:spacing w:after="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lastRenderedPageBreak/>
        <w:t xml:space="preserve">3. 1682-1725 (принимаются ответы с начальной датой 1689, 1696) – </w:t>
      </w:r>
      <w:r w:rsidRPr="006715AE">
        <w:rPr>
          <w:rFonts w:ascii="Times New Roman" w:eastAsia="Times New Roman" w:hAnsi="Times New Roman" w:cs="Times New Roman"/>
          <w:b/>
          <w:sz w:val="24"/>
          <w:szCs w:val="24"/>
          <w:lang w:eastAsia="ru-RU"/>
        </w:rPr>
        <w:t>1 б</w:t>
      </w:r>
      <w:r w:rsidR="008F5887">
        <w:rPr>
          <w:rFonts w:ascii="Times New Roman" w:eastAsia="Times New Roman" w:hAnsi="Times New Roman" w:cs="Times New Roman"/>
          <w:b/>
          <w:sz w:val="24"/>
          <w:szCs w:val="24"/>
          <w:lang w:eastAsia="ru-RU"/>
        </w:rPr>
        <w:t>.</w:t>
      </w:r>
    </w:p>
    <w:p w:rsidR="006715AE" w:rsidRPr="006715AE" w:rsidRDefault="006715AE" w:rsidP="006715AE">
      <w:pPr>
        <w:spacing w:after="0" w:line="240" w:lineRule="auto"/>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4. Модернизация, европеизация – обновление всех сфер в жизни государства и общества (экономике, политике, культуре, обычаях и нравах) –</w:t>
      </w:r>
      <w:r w:rsidRPr="006715AE">
        <w:rPr>
          <w:rFonts w:ascii="Times New Roman" w:eastAsia="Times New Roman" w:hAnsi="Times New Roman" w:cs="Times New Roman"/>
          <w:b/>
          <w:sz w:val="24"/>
          <w:szCs w:val="24"/>
          <w:lang w:eastAsia="ru-RU"/>
        </w:rPr>
        <w:t xml:space="preserve"> 1 б</w:t>
      </w:r>
      <w:r w:rsidR="008F5887">
        <w:rPr>
          <w:rFonts w:ascii="Times New Roman" w:eastAsia="Times New Roman" w:hAnsi="Times New Roman" w:cs="Times New Roman"/>
          <w:b/>
          <w:sz w:val="24"/>
          <w:szCs w:val="24"/>
          <w:lang w:eastAsia="ru-RU"/>
        </w:rPr>
        <w:t>.</w:t>
      </w:r>
    </w:p>
    <w:p w:rsidR="006715AE" w:rsidRPr="006715AE" w:rsidRDefault="006715AE" w:rsidP="006715AE">
      <w:pPr>
        <w:tabs>
          <w:tab w:val="left" w:pos="8244"/>
        </w:tabs>
        <w:spacing w:after="0" w:line="240" w:lineRule="auto"/>
        <w:ind w:firstLine="709"/>
        <w:contextualSpacing/>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sz w:val="24"/>
          <w:szCs w:val="24"/>
          <w:shd w:val="clear" w:color="auto" w:fill="F9F9F9"/>
          <w:lang w:eastAsia="ru-RU"/>
        </w:rPr>
        <w:t>.</w:t>
      </w:r>
    </w:p>
    <w:p w:rsidR="006715AE" w:rsidRPr="006715AE" w:rsidRDefault="006715AE" w:rsidP="006715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6</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b/>
          <w:sz w:val="24"/>
          <w:szCs w:val="24"/>
          <w:lang w:eastAsia="ru-RU"/>
        </w:rPr>
        <w:t>4 балла</w:t>
      </w:r>
      <w:r w:rsidRPr="006715AE">
        <w:rPr>
          <w:rFonts w:ascii="Times New Roman" w:eastAsia="Times New Roman" w:hAnsi="Times New Roman" w:cs="Times New Roman"/>
          <w:sz w:val="24"/>
          <w:szCs w:val="24"/>
          <w:lang w:eastAsia="ru-RU"/>
        </w:rPr>
        <w:t xml:space="preserve"> </w:t>
      </w:r>
      <w:r w:rsidRPr="006715AE">
        <w:rPr>
          <w:rFonts w:ascii="Times New Roman" w:eastAsia="Times New Roman" w:hAnsi="Times New Roman" w:cs="Times New Roman"/>
          <w:b/>
          <w:sz w:val="24"/>
          <w:szCs w:val="24"/>
          <w:lang w:eastAsia="ru-RU"/>
        </w:rPr>
        <w:t>(по 2 балла за объяснение)</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А) </w:t>
      </w:r>
      <w:r w:rsidRPr="006715AE">
        <w:rPr>
          <w:rFonts w:ascii="Times New Roman" w:eastAsia="Times New Roman" w:hAnsi="Times New Roman" w:cs="Times New Roman"/>
          <w:b/>
          <w:sz w:val="24"/>
          <w:szCs w:val="24"/>
          <w:shd w:val="clear" w:color="auto" w:fill="F7F9FD"/>
          <w:lang w:eastAsia="ru-RU"/>
        </w:rPr>
        <w:t>Собака Павлова</w:t>
      </w:r>
      <w:r w:rsidRPr="006715AE">
        <w:rPr>
          <w:rFonts w:ascii="Times New Roman" w:eastAsia="Times New Roman" w:hAnsi="Times New Roman" w:cs="Times New Roman"/>
          <w:sz w:val="24"/>
          <w:szCs w:val="24"/>
          <w:shd w:val="clear" w:color="auto" w:fill="F7F9FD"/>
          <w:lang w:eastAsia="ru-RU"/>
        </w:rPr>
        <w:t xml:space="preserve"> – образ собирательный. Связан он с опытами, которые проводил ученый </w:t>
      </w:r>
      <w:proofErr w:type="spellStart"/>
      <w:r w:rsidRPr="006715AE">
        <w:rPr>
          <w:rFonts w:ascii="Times New Roman" w:eastAsia="Times New Roman" w:hAnsi="Times New Roman" w:cs="Times New Roman"/>
          <w:sz w:val="24"/>
          <w:szCs w:val="24"/>
          <w:shd w:val="clear" w:color="auto" w:fill="F7F9FD"/>
          <w:lang w:eastAsia="ru-RU"/>
        </w:rPr>
        <w:t>И.П.Павлов</w:t>
      </w:r>
      <w:proofErr w:type="spellEnd"/>
      <w:r w:rsidRPr="006715AE">
        <w:rPr>
          <w:rFonts w:ascii="Times New Roman" w:eastAsia="Times New Roman" w:hAnsi="Times New Roman" w:cs="Times New Roman"/>
          <w:sz w:val="24"/>
          <w:szCs w:val="24"/>
          <w:shd w:val="clear" w:color="auto" w:fill="F7F9FD"/>
          <w:lang w:eastAsia="ru-RU"/>
        </w:rPr>
        <w:t>. С помощью животных он изучал физиологию пищеварения. И именно за открытия в этой области и получил в 1904 году Нобелевскую премию.</w:t>
      </w:r>
      <w:r w:rsidRPr="006715AE">
        <w:rPr>
          <w:rFonts w:ascii="Times New Roman" w:eastAsia="Times New Roman" w:hAnsi="Times New Roman" w:cs="Times New Roman"/>
          <w:sz w:val="24"/>
          <w:szCs w:val="24"/>
          <w:lang w:eastAsia="ru-RU"/>
        </w:rPr>
        <w:t xml:space="preserve"> </w:t>
      </w:r>
    </w:p>
    <w:p w:rsidR="008F5887"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В основу этой часто шутливой фразы лег опыт академика, его попытка выработать условный рефлекс у животного. Павлов, собака которого ранее спокойно реагировала на разные раздражители (свет, звон, шум), выдрессировал ее так, что у нее определенные условия ассоциировались с едой. В итоге организм животного вырабатывал слюну даже тогда, когда пищи рядом не было.</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sz w:val="24"/>
          <w:szCs w:val="24"/>
          <w:lang w:eastAsia="ru-RU"/>
        </w:rPr>
        <w:t>Б)</w:t>
      </w:r>
      <w:r w:rsidRPr="006715AE">
        <w:rPr>
          <w:rFonts w:ascii="Times New Roman" w:eastAsia="Times New Roman" w:hAnsi="Times New Roman" w:cs="Times New Roman"/>
          <w:sz w:val="24"/>
          <w:szCs w:val="24"/>
          <w:shd w:val="clear" w:color="auto" w:fill="FFFFFF"/>
          <w:lang w:eastAsia="ru-RU"/>
        </w:rPr>
        <w:t xml:space="preserve"> </w:t>
      </w:r>
      <w:r w:rsidRPr="006715AE">
        <w:rPr>
          <w:rFonts w:ascii="Times New Roman" w:eastAsia="Times New Roman" w:hAnsi="Times New Roman" w:cs="Times New Roman"/>
          <w:b/>
          <w:bCs/>
          <w:sz w:val="24"/>
          <w:szCs w:val="24"/>
          <w:lang w:eastAsia="ru-RU"/>
        </w:rPr>
        <w:t>Как швед под Полтавой</w:t>
      </w:r>
      <w:r w:rsidRPr="006715AE">
        <w:rPr>
          <w:rFonts w:ascii="Times New Roman" w:eastAsia="Times New Roman" w:hAnsi="Times New Roman" w:cs="Times New Roman"/>
          <w:sz w:val="24"/>
          <w:szCs w:val="24"/>
          <w:lang w:eastAsia="ru-RU"/>
        </w:rPr>
        <w:t> (погореть / пропасть) (о разгроме армией Петра I армии шведского короля Карла XII в 1709 г. под Полтавой; быть наголову разбитым)</w:t>
      </w:r>
      <w:r w:rsidRPr="006715AE">
        <w:rPr>
          <w:rFonts w:ascii="Times New Roman" w:eastAsia="Times New Roman" w:hAnsi="Times New Roman" w:cs="Times New Roman"/>
          <w:sz w:val="24"/>
          <w:szCs w:val="24"/>
          <w:lang w:eastAsia="ru-RU"/>
        </w:rPr>
        <w:br/>
      </w:r>
      <w:r w:rsidRPr="006715AE">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Задание 7</w:t>
      </w:r>
    </w:p>
    <w:p w:rsidR="000E1BB0" w:rsidRDefault="000E1BB0"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23 балла</w:t>
      </w:r>
    </w:p>
    <w:p w:rsidR="006715AE" w:rsidRDefault="006715AE" w:rsidP="006715AE">
      <w:pPr>
        <w:spacing w:after="0" w:line="240" w:lineRule="auto"/>
        <w:ind w:firstLine="709"/>
        <w:contextualSpacing/>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sz w:val="24"/>
          <w:szCs w:val="24"/>
          <w:lang w:eastAsia="ru-RU"/>
        </w:rPr>
        <w:t xml:space="preserve"> </w:t>
      </w:r>
      <w:r w:rsidRPr="006715AE">
        <w:rPr>
          <w:rFonts w:ascii="Times New Roman" w:eastAsia="Times New Roman" w:hAnsi="Times New Roman" w:cs="Times New Roman"/>
          <w:b/>
          <w:sz w:val="24"/>
          <w:szCs w:val="24"/>
          <w:lang w:eastAsia="ru-RU"/>
        </w:rPr>
        <w:t xml:space="preserve">Соотнесите изображение места с отрывком, заполнив таблицу. Там, где нет названия населенного пункта, впишите.  </w:t>
      </w:r>
    </w:p>
    <w:p w:rsidR="006715AE" w:rsidRPr="006715AE" w:rsidRDefault="006715AE" w:rsidP="006715AE">
      <w:pPr>
        <w:spacing w:after="0" w:line="240" w:lineRule="auto"/>
        <w:ind w:firstLine="709"/>
        <w:contextualSpacing/>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20 баллов</w:t>
      </w:r>
      <w:r w:rsidR="000E1BB0">
        <w:rPr>
          <w:rFonts w:ascii="Times New Roman" w:eastAsia="Times New Roman" w:hAnsi="Times New Roman" w:cs="Times New Roman"/>
          <w:b/>
          <w:sz w:val="24"/>
          <w:szCs w:val="24"/>
          <w:lang w:eastAsia="ru-RU"/>
        </w:rPr>
        <w:t>,</w:t>
      </w:r>
      <w:r w:rsidRPr="006715AE">
        <w:rPr>
          <w:rFonts w:ascii="Times New Roman" w:eastAsia="Times New Roman" w:hAnsi="Times New Roman" w:cs="Times New Roman"/>
          <w:b/>
          <w:sz w:val="24"/>
          <w:szCs w:val="24"/>
          <w:lang w:eastAsia="ru-RU"/>
        </w:rPr>
        <w:t xml:space="preserve"> (за каждую правильную строчку 4 балла)  Напишите полное имя, отчество и фамилию отправителя. 3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69"/>
        <w:gridCol w:w="2405"/>
      </w:tblGrid>
      <w:tr w:rsidR="006715AE" w:rsidRPr="006715AE" w:rsidTr="00A163A2">
        <w:trPr>
          <w:trHeight w:val="667"/>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Номер отрывка</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Номер с изображением места</w:t>
            </w:r>
          </w:p>
        </w:tc>
        <w:tc>
          <w:tcPr>
            <w:tcW w:w="2405"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Название населенного пункта</w:t>
            </w:r>
          </w:p>
        </w:tc>
      </w:tr>
      <w:tr w:rsidR="006715AE" w:rsidRPr="006715AE" w:rsidTr="00A163A2">
        <w:trPr>
          <w:trHeight w:val="334"/>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1</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4</w:t>
            </w:r>
          </w:p>
        </w:tc>
        <w:tc>
          <w:tcPr>
            <w:tcW w:w="2405" w:type="dxa"/>
          </w:tcPr>
          <w:p w:rsidR="006715AE" w:rsidRPr="006715AE" w:rsidRDefault="006715AE" w:rsidP="00A438A1">
            <w:pPr>
              <w:spacing w:after="0" w:line="240" w:lineRule="auto"/>
              <w:ind w:firstLine="5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с.</w:t>
            </w:r>
            <w:r w:rsidR="00A438A1">
              <w:rPr>
                <w:rFonts w:ascii="Times New Roman" w:eastAsia="Times New Roman" w:hAnsi="Times New Roman" w:cs="Times New Roman"/>
                <w:sz w:val="24"/>
                <w:szCs w:val="24"/>
                <w:lang w:eastAsia="ru-RU"/>
              </w:rPr>
              <w:t xml:space="preserve"> </w:t>
            </w:r>
            <w:r w:rsidRPr="006715AE">
              <w:rPr>
                <w:rFonts w:ascii="Times New Roman" w:eastAsia="Times New Roman" w:hAnsi="Times New Roman" w:cs="Times New Roman"/>
                <w:sz w:val="24"/>
                <w:szCs w:val="24"/>
                <w:lang w:eastAsia="ru-RU"/>
              </w:rPr>
              <w:t>Михайловское</w:t>
            </w:r>
          </w:p>
        </w:tc>
      </w:tr>
      <w:tr w:rsidR="006715AE" w:rsidRPr="006715AE" w:rsidTr="00A163A2">
        <w:trPr>
          <w:trHeight w:val="334"/>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2</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1</w:t>
            </w:r>
          </w:p>
        </w:tc>
        <w:tc>
          <w:tcPr>
            <w:tcW w:w="2405" w:type="dxa"/>
          </w:tcPr>
          <w:p w:rsidR="006715AE" w:rsidRPr="006715AE" w:rsidRDefault="006715AE" w:rsidP="00A438A1">
            <w:pPr>
              <w:spacing w:after="0" w:line="240" w:lineRule="auto"/>
              <w:ind w:firstLine="5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Царское село</w:t>
            </w:r>
          </w:p>
        </w:tc>
      </w:tr>
      <w:tr w:rsidR="006715AE" w:rsidRPr="006715AE" w:rsidTr="00A163A2">
        <w:trPr>
          <w:trHeight w:val="334"/>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3</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5</w:t>
            </w:r>
          </w:p>
        </w:tc>
        <w:tc>
          <w:tcPr>
            <w:tcW w:w="2405" w:type="dxa"/>
          </w:tcPr>
          <w:p w:rsidR="006715AE" w:rsidRPr="006715AE" w:rsidRDefault="006715AE" w:rsidP="00A438A1">
            <w:pPr>
              <w:spacing w:after="0" w:line="240" w:lineRule="auto"/>
              <w:ind w:firstLine="5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Санкт-Петербург</w:t>
            </w:r>
          </w:p>
        </w:tc>
      </w:tr>
      <w:tr w:rsidR="006715AE" w:rsidRPr="006715AE" w:rsidTr="00A163A2">
        <w:trPr>
          <w:trHeight w:val="349"/>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4</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3</w:t>
            </w:r>
          </w:p>
        </w:tc>
        <w:tc>
          <w:tcPr>
            <w:tcW w:w="2405" w:type="dxa"/>
          </w:tcPr>
          <w:p w:rsidR="006715AE" w:rsidRPr="006715AE" w:rsidRDefault="006715AE" w:rsidP="00A438A1">
            <w:pPr>
              <w:spacing w:after="0" w:line="240" w:lineRule="auto"/>
              <w:ind w:firstLine="5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Болдино</w:t>
            </w:r>
          </w:p>
        </w:tc>
      </w:tr>
      <w:tr w:rsidR="006715AE" w:rsidRPr="006715AE" w:rsidTr="00A163A2">
        <w:trPr>
          <w:trHeight w:val="349"/>
        </w:trPr>
        <w:tc>
          <w:tcPr>
            <w:tcW w:w="3293"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5</w:t>
            </w:r>
          </w:p>
        </w:tc>
        <w:tc>
          <w:tcPr>
            <w:tcW w:w="3169" w:type="dxa"/>
          </w:tcPr>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2</w:t>
            </w:r>
          </w:p>
        </w:tc>
        <w:tc>
          <w:tcPr>
            <w:tcW w:w="2405" w:type="dxa"/>
          </w:tcPr>
          <w:p w:rsidR="006715AE" w:rsidRPr="006715AE" w:rsidRDefault="006715AE" w:rsidP="00A438A1">
            <w:pPr>
              <w:spacing w:after="0" w:line="240" w:lineRule="auto"/>
              <w:ind w:firstLine="59"/>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Одесса</w:t>
            </w:r>
          </w:p>
        </w:tc>
      </w:tr>
    </w:tbl>
    <w:p w:rsidR="006715AE" w:rsidRPr="006715AE" w:rsidRDefault="006715AE" w:rsidP="006715AE">
      <w:pPr>
        <w:spacing w:after="0" w:line="240" w:lineRule="auto"/>
        <w:ind w:firstLine="709"/>
        <w:contextualSpacing/>
        <w:jc w:val="both"/>
        <w:rPr>
          <w:rFonts w:ascii="Times New Roman" w:eastAsia="Times New Roman" w:hAnsi="Times New Roman" w:cs="Times New Roman"/>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8</w:t>
      </w:r>
    </w:p>
    <w:p w:rsidR="006715AE" w:rsidRPr="006715AE" w:rsidRDefault="006715AE" w:rsidP="006715AE">
      <w:pPr>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10 б</w:t>
      </w:r>
      <w:r>
        <w:rPr>
          <w:rFonts w:ascii="Times New Roman" w:eastAsia="Times New Roman" w:hAnsi="Times New Roman" w:cs="Times New Roman"/>
          <w:b/>
          <w:sz w:val="24"/>
          <w:szCs w:val="24"/>
          <w:lang w:eastAsia="ru-RU"/>
        </w:rPr>
        <w:t>аллов</w:t>
      </w:r>
      <w:r w:rsidRPr="006715AE">
        <w:rPr>
          <w:rFonts w:ascii="Times New Roman" w:eastAsia="Times New Roman" w:hAnsi="Times New Roman" w:cs="Times New Roman"/>
          <w:b/>
          <w:sz w:val="24"/>
          <w:szCs w:val="24"/>
          <w:lang w:eastAsia="ru-RU"/>
        </w:rPr>
        <w:t xml:space="preserve"> по 2 балла за правильный ответ </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А) Н.П. Архаров (принимается и первоначальное значение слова «архаровцы», и современное)</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Б) </w:t>
      </w:r>
      <w:proofErr w:type="spellStart"/>
      <w:r w:rsidRPr="006715AE">
        <w:rPr>
          <w:rFonts w:ascii="Times New Roman" w:eastAsia="Times New Roman" w:hAnsi="Times New Roman" w:cs="Times New Roman"/>
          <w:sz w:val="24"/>
          <w:szCs w:val="24"/>
          <w:lang w:eastAsia="ru-RU"/>
        </w:rPr>
        <w:t>Н.Н.Муравьев</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В) </w:t>
      </w:r>
      <w:proofErr w:type="spellStart"/>
      <w:r w:rsidRPr="006715AE">
        <w:rPr>
          <w:rFonts w:ascii="Times New Roman" w:eastAsia="Times New Roman" w:hAnsi="Times New Roman" w:cs="Times New Roman"/>
          <w:sz w:val="24"/>
          <w:szCs w:val="24"/>
          <w:lang w:eastAsia="ru-RU"/>
        </w:rPr>
        <w:t>Я.Е.Сиверс</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Г) </w:t>
      </w:r>
      <w:proofErr w:type="spellStart"/>
      <w:r w:rsidRPr="006715AE">
        <w:rPr>
          <w:rFonts w:ascii="Times New Roman" w:eastAsia="Times New Roman" w:hAnsi="Times New Roman" w:cs="Times New Roman"/>
          <w:sz w:val="24"/>
          <w:szCs w:val="24"/>
          <w:lang w:eastAsia="ru-RU"/>
        </w:rPr>
        <w:t>Э.В.Лерхе</w:t>
      </w:r>
      <w:proofErr w:type="spellEnd"/>
      <w:r w:rsidRPr="006715AE">
        <w:rPr>
          <w:rFonts w:ascii="Times New Roman" w:eastAsia="Times New Roman" w:hAnsi="Times New Roman" w:cs="Times New Roman"/>
          <w:sz w:val="24"/>
          <w:szCs w:val="24"/>
          <w:lang w:eastAsia="ru-RU"/>
        </w:rPr>
        <w:t xml:space="preserve"> (</w:t>
      </w:r>
      <w:proofErr w:type="spellStart"/>
      <w:r w:rsidRPr="006715AE">
        <w:rPr>
          <w:rFonts w:ascii="Times New Roman" w:eastAsia="Times New Roman" w:hAnsi="Times New Roman" w:cs="Times New Roman"/>
          <w:sz w:val="24"/>
          <w:szCs w:val="24"/>
          <w:lang w:eastAsia="ru-RU"/>
        </w:rPr>
        <w:t>Лерховский</w:t>
      </w:r>
      <w:proofErr w:type="spellEnd"/>
      <w:r w:rsidRPr="006715AE">
        <w:rPr>
          <w:rFonts w:ascii="Times New Roman" w:eastAsia="Times New Roman" w:hAnsi="Times New Roman" w:cs="Times New Roman"/>
          <w:sz w:val="24"/>
          <w:szCs w:val="24"/>
          <w:lang w:eastAsia="ru-RU"/>
        </w:rPr>
        <w:t xml:space="preserve"> бульвар (принимаем и набережная)</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 xml:space="preserve">Д) </w:t>
      </w:r>
      <w:proofErr w:type="spellStart"/>
      <w:r w:rsidRPr="006715AE">
        <w:rPr>
          <w:rFonts w:ascii="Times New Roman" w:eastAsia="Times New Roman" w:hAnsi="Times New Roman" w:cs="Times New Roman"/>
          <w:sz w:val="24"/>
          <w:szCs w:val="24"/>
          <w:lang w:eastAsia="ru-RU"/>
        </w:rPr>
        <w:t>Я.А.Брюс</w:t>
      </w:r>
      <w:proofErr w:type="spellEnd"/>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9</w:t>
      </w:r>
    </w:p>
    <w:p w:rsidR="006715AE" w:rsidRPr="006715AE" w:rsidRDefault="006715AE" w:rsidP="006715AE">
      <w:pPr>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15 баллов по 3 балла за каждый полный правильный ответ</w:t>
      </w:r>
    </w:p>
    <w:p w:rsidR="006715AE" w:rsidRPr="006715AE" w:rsidRDefault="006715AE" w:rsidP="006715AE">
      <w:pPr>
        <w:spacing w:after="0" w:line="240" w:lineRule="auto"/>
        <w:jc w:val="both"/>
        <w:rPr>
          <w:rFonts w:ascii="Times New Roman" w:eastAsia="Times New Roman" w:hAnsi="Times New Roman" w:cs="Times New Roman"/>
          <w:sz w:val="24"/>
          <w:szCs w:val="24"/>
          <w:shd w:val="clear" w:color="auto" w:fill="FFFFFF"/>
          <w:lang w:eastAsia="ru-RU"/>
        </w:rPr>
      </w:pPr>
      <w:r w:rsidRPr="006715AE">
        <w:rPr>
          <w:rFonts w:ascii="Times New Roman" w:eastAsia="Times New Roman" w:hAnsi="Times New Roman" w:cs="Times New Roman"/>
          <w:b/>
          <w:sz w:val="24"/>
          <w:szCs w:val="24"/>
          <w:lang w:eastAsia="ru-RU"/>
        </w:rPr>
        <w:t xml:space="preserve">1 – выпуск – Англия, 1914 год </w:t>
      </w:r>
      <w:r w:rsidRPr="006715AE">
        <w:rPr>
          <w:rFonts w:ascii="Times New Roman" w:eastAsia="Times New Roman" w:hAnsi="Times New Roman" w:cs="Times New Roman"/>
          <w:sz w:val="24"/>
          <w:szCs w:val="24"/>
          <w:shd w:val="clear" w:color="auto" w:fill="FFFFFF"/>
          <w:lang w:eastAsia="ru-RU"/>
        </w:rPr>
        <w:t>Ситуация начала Первой Мировой показана здесь в виде попытки погубить гордого германского чёрного орла. На птичку одновременно и решительно навалились воплощение Франции (Марианна с винтовкой и штыком), аллегория Англии (Джон Буль со шпагой и военными кораблями) и русский медведь, за которым в атаку несутся казаки с пиками. В это время дела у Германии и Австро-Венгрии явно плохи, хотя немцы всячески подталкивают турок вступить в войну</w:t>
      </w:r>
    </w:p>
    <w:p w:rsidR="006715AE" w:rsidRPr="006715AE" w:rsidRDefault="006715AE" w:rsidP="006715AE">
      <w:pPr>
        <w:spacing w:after="0" w:line="240" w:lineRule="auto"/>
        <w:jc w:val="both"/>
        <w:rPr>
          <w:rFonts w:ascii="Times New Roman" w:eastAsia="Times New Roman" w:hAnsi="Times New Roman" w:cs="Times New Roman"/>
          <w:sz w:val="24"/>
          <w:szCs w:val="24"/>
          <w:shd w:val="clear" w:color="auto" w:fill="FFFFFF"/>
          <w:lang w:eastAsia="ru-RU"/>
        </w:rPr>
      </w:pPr>
      <w:r w:rsidRPr="006715AE">
        <w:rPr>
          <w:rFonts w:ascii="Times New Roman" w:eastAsia="Times New Roman" w:hAnsi="Times New Roman" w:cs="Times New Roman"/>
          <w:b/>
          <w:sz w:val="24"/>
          <w:szCs w:val="24"/>
          <w:shd w:val="clear" w:color="auto" w:fill="FFFFFF"/>
          <w:lang w:eastAsia="ru-RU"/>
        </w:rPr>
        <w:lastRenderedPageBreak/>
        <w:t xml:space="preserve"> 2 – выпуск</w:t>
      </w:r>
      <w:r w:rsidRPr="006715AE">
        <w:rPr>
          <w:rFonts w:ascii="Times New Roman" w:eastAsia="Times New Roman" w:hAnsi="Times New Roman" w:cs="Times New Roman"/>
          <w:sz w:val="24"/>
          <w:szCs w:val="24"/>
          <w:shd w:val="clear" w:color="auto" w:fill="FFFFFF"/>
          <w:lang w:eastAsia="ru-RU"/>
        </w:rPr>
        <w:t xml:space="preserve"> – Германия.  С точки зрения немцев в 1914 году политическая ситуация выглядела так: Германия вынуждена обороняться от агрессии с двух сторон. Её поддерживает Австро-Венгрия, на земли которой </w:t>
      </w:r>
      <w:proofErr w:type="gramStart"/>
      <w:r w:rsidRPr="006715AE">
        <w:rPr>
          <w:rFonts w:ascii="Times New Roman" w:eastAsia="Times New Roman" w:hAnsi="Times New Roman" w:cs="Times New Roman"/>
          <w:sz w:val="24"/>
          <w:szCs w:val="24"/>
          <w:shd w:val="clear" w:color="auto" w:fill="FFFFFF"/>
          <w:lang w:eastAsia="ru-RU"/>
        </w:rPr>
        <w:t>разевает</w:t>
      </w:r>
      <w:proofErr w:type="gramEnd"/>
      <w:r w:rsidRPr="006715AE">
        <w:rPr>
          <w:rFonts w:ascii="Times New Roman" w:eastAsia="Times New Roman" w:hAnsi="Times New Roman" w:cs="Times New Roman"/>
          <w:sz w:val="24"/>
          <w:szCs w:val="24"/>
          <w:shd w:val="clear" w:color="auto" w:fill="FFFFFF"/>
          <w:lang w:eastAsia="ru-RU"/>
        </w:rPr>
        <w:t xml:space="preserve"> пасть ужасное русское чудовище с плеткой в одной руке и бутылкой водки в другой. Турки в это время осторожно тыкают Россию саблей в районе Крыма.</w:t>
      </w:r>
    </w:p>
    <w:p w:rsidR="006715AE" w:rsidRPr="006715AE" w:rsidRDefault="006715AE" w:rsidP="006715AE">
      <w:pPr>
        <w:spacing w:after="0" w:line="240" w:lineRule="auto"/>
        <w:jc w:val="both"/>
        <w:rPr>
          <w:rFonts w:ascii="Times New Roman" w:eastAsia="Times New Roman" w:hAnsi="Times New Roman" w:cs="Times New Roman"/>
          <w:sz w:val="24"/>
          <w:szCs w:val="24"/>
          <w:shd w:val="clear" w:color="auto" w:fill="FFFFFF"/>
          <w:lang w:eastAsia="ru-RU"/>
        </w:rPr>
      </w:pPr>
      <w:r w:rsidRPr="006715AE">
        <w:rPr>
          <w:rFonts w:ascii="Times New Roman" w:eastAsia="Times New Roman" w:hAnsi="Times New Roman" w:cs="Times New Roman"/>
          <w:b/>
          <w:sz w:val="24"/>
          <w:szCs w:val="24"/>
          <w:lang w:eastAsia="ru-RU"/>
        </w:rPr>
        <w:t xml:space="preserve">3 – выпуск – Германия - </w:t>
      </w:r>
      <w:r w:rsidRPr="006715AE">
        <w:rPr>
          <w:rFonts w:ascii="Times New Roman" w:eastAsia="Times New Roman" w:hAnsi="Times New Roman" w:cs="Times New Roman"/>
          <w:sz w:val="24"/>
          <w:szCs w:val="24"/>
          <w:shd w:val="clear" w:color="auto" w:fill="FFFFFF"/>
          <w:lang w:eastAsia="ru-RU"/>
        </w:rPr>
        <w:t>Германия с Австрией выталкивают русского из Польши и Галиции, обозначая результаты летнего наступления 1915 года. Во Франции игрушечный конь, на котором галлы когда-то выехали на войну, уже сломан, и Марианна готовит для своих солдат костыли. Австрийцы прикладом наносят удар Италии, которая как раз вступила в войну, но не на стороне старых союзников Германии и Австрии, а поддержав Антанту. Турки же останавливают англичан и французов в </w:t>
      </w:r>
      <w:proofErr w:type="spellStart"/>
      <w:r w:rsidRPr="006715AE">
        <w:rPr>
          <w:rFonts w:ascii="Times New Roman" w:eastAsia="Times New Roman" w:hAnsi="Times New Roman" w:cs="Times New Roman"/>
          <w:sz w:val="24"/>
          <w:szCs w:val="24"/>
          <w:shd w:val="clear" w:color="auto" w:fill="FFFFFF"/>
          <w:lang w:eastAsia="ru-RU"/>
        </w:rPr>
        <w:t>Галлиполийском</w:t>
      </w:r>
      <w:proofErr w:type="spellEnd"/>
      <w:r w:rsidRPr="006715AE">
        <w:rPr>
          <w:rFonts w:ascii="Times New Roman" w:eastAsia="Times New Roman" w:hAnsi="Times New Roman" w:cs="Times New Roman"/>
          <w:sz w:val="24"/>
          <w:szCs w:val="24"/>
          <w:shd w:val="clear" w:color="auto" w:fill="FFFFFF"/>
          <w:lang w:eastAsia="ru-RU"/>
        </w:rPr>
        <w:t xml:space="preserve"> сражении.</w:t>
      </w:r>
    </w:p>
    <w:p w:rsidR="006715AE" w:rsidRPr="006715AE" w:rsidRDefault="006715AE" w:rsidP="006715AE">
      <w:pPr>
        <w:spacing w:after="0" w:line="240" w:lineRule="auto"/>
        <w:jc w:val="both"/>
        <w:rPr>
          <w:rFonts w:ascii="Times New Roman" w:eastAsia="Times New Roman" w:hAnsi="Times New Roman" w:cs="Times New Roman"/>
          <w:sz w:val="24"/>
          <w:szCs w:val="24"/>
          <w:shd w:val="clear" w:color="auto" w:fill="FFFFFF"/>
          <w:lang w:eastAsia="ru-RU"/>
        </w:rPr>
      </w:pPr>
      <w:r w:rsidRPr="006715AE">
        <w:rPr>
          <w:rFonts w:ascii="Times New Roman" w:eastAsia="Times New Roman" w:hAnsi="Times New Roman" w:cs="Times New Roman"/>
          <w:b/>
          <w:sz w:val="24"/>
          <w:szCs w:val="24"/>
          <w:lang w:eastAsia="ru-RU"/>
        </w:rPr>
        <w:t xml:space="preserve">4 – Россия </w:t>
      </w:r>
      <w:r w:rsidRPr="006715AE">
        <w:rPr>
          <w:rFonts w:ascii="Times New Roman" w:eastAsia="Times New Roman" w:hAnsi="Times New Roman" w:cs="Times New Roman"/>
          <w:sz w:val="24"/>
          <w:szCs w:val="24"/>
          <w:shd w:val="clear" w:color="auto" w:fill="FFFFFF"/>
          <w:lang w:eastAsia="ru-RU"/>
        </w:rPr>
        <w:t>Немецкое наступление было быстро остановлено, не принеся противнику серьёзных результатов, силы армии были по-прежнему велики, а мобилизация промышленности лишь набирала обороты. Так что русский взгляд на войну оптимистичен: в то время как германский бык сражается с французским петухом, корона Австро-Венгрии уже катится в пропасть, а русский император направляет шпагу на Германию, вдохновляемый аллегорией России.</w:t>
      </w:r>
    </w:p>
    <w:p w:rsidR="006715AE" w:rsidRPr="006715AE" w:rsidRDefault="006715AE" w:rsidP="006715AE">
      <w:pPr>
        <w:spacing w:after="0" w:line="240" w:lineRule="auto"/>
        <w:jc w:val="both"/>
        <w:rPr>
          <w:rFonts w:ascii="Times New Roman" w:eastAsia="Times New Roman" w:hAnsi="Times New Roman" w:cs="Times New Roman"/>
          <w:sz w:val="24"/>
          <w:szCs w:val="24"/>
          <w:shd w:val="clear" w:color="auto" w:fill="FFFFFF"/>
          <w:lang w:eastAsia="ru-RU"/>
        </w:rPr>
      </w:pPr>
      <w:r w:rsidRPr="006715AE">
        <w:rPr>
          <w:rFonts w:ascii="Times New Roman" w:eastAsia="Times New Roman" w:hAnsi="Times New Roman" w:cs="Times New Roman"/>
          <w:b/>
          <w:sz w:val="24"/>
          <w:szCs w:val="24"/>
          <w:shd w:val="clear" w:color="auto" w:fill="FFFFFF"/>
          <w:lang w:eastAsia="ru-RU"/>
        </w:rPr>
        <w:t xml:space="preserve">5 </w:t>
      </w:r>
      <w:r w:rsidRPr="006715AE">
        <w:rPr>
          <w:rFonts w:ascii="Times New Roman" w:eastAsia="Times New Roman" w:hAnsi="Times New Roman" w:cs="Times New Roman"/>
          <w:sz w:val="24"/>
          <w:szCs w:val="24"/>
          <w:shd w:val="clear" w:color="auto" w:fill="FFFFFF"/>
          <w:lang w:eastAsia="ru-RU"/>
        </w:rPr>
        <w:t xml:space="preserve">– </w:t>
      </w:r>
      <w:r w:rsidRPr="006715AE">
        <w:rPr>
          <w:rFonts w:ascii="Times New Roman" w:eastAsia="Times New Roman" w:hAnsi="Times New Roman" w:cs="Times New Roman"/>
          <w:b/>
          <w:sz w:val="24"/>
          <w:szCs w:val="24"/>
          <w:shd w:val="clear" w:color="auto" w:fill="FFFFFF"/>
          <w:lang w:eastAsia="ru-RU"/>
        </w:rPr>
        <w:t>Япония</w:t>
      </w:r>
      <w:r w:rsidRPr="006715AE">
        <w:rPr>
          <w:rFonts w:ascii="Times New Roman" w:eastAsia="Times New Roman" w:hAnsi="Times New Roman" w:cs="Times New Roman"/>
          <w:sz w:val="24"/>
          <w:szCs w:val="24"/>
          <w:shd w:val="clear" w:color="auto" w:fill="FFFFFF"/>
          <w:lang w:eastAsia="ru-RU"/>
        </w:rPr>
        <w:t xml:space="preserve"> Первая Мировая война предстаёт каким-то отдалённым и маловажным для Японии конфликтом, в то время как всё внимание обращено на Азию, над которой нависает огромный русский медведь. Он, кажется, вообще не интересуется войной в Европе, а больше смотрит на Азию. Германия на этой карте предстает кабаном в прусской каске, которого пронзили стрелы с надписями: «Франция», «Британия», «Россия» и «Япония». Американцы с интересом наблюдают за конфликтом издалека, почему-то из района Австралии.</w:t>
      </w:r>
    </w:p>
    <w:p w:rsidR="006715AE" w:rsidRPr="006715AE" w:rsidRDefault="006715AE" w:rsidP="006715AE">
      <w:pPr>
        <w:spacing w:after="0" w:line="240" w:lineRule="auto"/>
        <w:jc w:val="both"/>
        <w:rPr>
          <w:rFonts w:ascii="Times New Roman" w:eastAsia="Times New Roman" w:hAnsi="Times New Roman" w:cs="Times New Roman"/>
          <w:b/>
          <w:sz w:val="24"/>
          <w:szCs w:val="24"/>
          <w:lang w:eastAsia="ru-RU"/>
        </w:rPr>
      </w:pPr>
    </w:p>
    <w:p w:rsidR="006715AE" w:rsidRDefault="006715AE" w:rsidP="006715AE">
      <w:pPr>
        <w:tabs>
          <w:tab w:val="left" w:pos="58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10</w:t>
      </w:r>
    </w:p>
    <w:p w:rsidR="006715AE" w:rsidRPr="006715AE" w:rsidRDefault="006715AE" w:rsidP="006715AE">
      <w:pPr>
        <w:spacing w:after="0" w:line="240" w:lineRule="auto"/>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b/>
          <w:sz w:val="24"/>
          <w:szCs w:val="24"/>
          <w:lang w:eastAsia="ru-RU"/>
        </w:rPr>
        <w:t>20 б</w:t>
      </w:r>
      <w:r w:rsidR="00D85584">
        <w:rPr>
          <w:rFonts w:ascii="Times New Roman" w:eastAsia="Times New Roman" w:hAnsi="Times New Roman" w:cs="Times New Roman"/>
          <w:b/>
          <w:sz w:val="24"/>
          <w:szCs w:val="24"/>
          <w:lang w:eastAsia="ru-RU"/>
        </w:rPr>
        <w:t>аллов</w:t>
      </w:r>
      <w:bookmarkStart w:id="0" w:name="_GoBack"/>
      <w:bookmarkEnd w:id="0"/>
    </w:p>
    <w:p w:rsidR="006715AE" w:rsidRPr="006715AE" w:rsidRDefault="006715AE" w:rsidP="006715AE">
      <w:pPr>
        <w:spacing w:after="0" w:line="240" w:lineRule="auto"/>
        <w:ind w:firstLine="720"/>
        <w:jc w:val="both"/>
        <w:rPr>
          <w:rFonts w:ascii="Times New Roman" w:eastAsia="Times New Roman" w:hAnsi="Times New Roman" w:cs="Times New Roman"/>
          <w:b/>
          <w:sz w:val="24"/>
          <w:szCs w:val="24"/>
          <w:lang w:eastAsia="ru-RU"/>
        </w:rPr>
      </w:pPr>
      <w:r w:rsidRPr="006715AE">
        <w:rPr>
          <w:rFonts w:ascii="Times New Roman" w:eastAsia="Times New Roman" w:hAnsi="Times New Roman" w:cs="Times New Roman"/>
          <w:sz w:val="24"/>
          <w:szCs w:val="24"/>
          <w:lang w:eastAsia="ru-RU"/>
        </w:rPr>
        <w:t>При оценке проекта жюри  исходит из следующих критериев:</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1.Четкая формулировка цели</w:t>
      </w:r>
      <w:proofErr w:type="gramStart"/>
      <w:r w:rsidRPr="006715AE">
        <w:rPr>
          <w:rFonts w:ascii="Times New Roman" w:eastAsia="Times New Roman" w:hAnsi="Times New Roman" w:cs="Times New Roman"/>
          <w:sz w:val="24"/>
          <w:szCs w:val="24"/>
          <w:lang w:eastAsia="ru-RU"/>
        </w:rPr>
        <w:t>.</w:t>
      </w:r>
      <w:proofErr w:type="gramEnd"/>
      <w:r w:rsidRPr="006715AE">
        <w:rPr>
          <w:rFonts w:ascii="Times New Roman" w:eastAsia="Times New Roman" w:hAnsi="Times New Roman" w:cs="Times New Roman"/>
          <w:sz w:val="24"/>
          <w:szCs w:val="24"/>
          <w:lang w:eastAsia="ru-RU"/>
        </w:rPr>
        <w:t xml:space="preserve"> – </w:t>
      </w:r>
      <w:proofErr w:type="gramStart"/>
      <w:r w:rsidRPr="006715AE">
        <w:rPr>
          <w:rFonts w:ascii="Times New Roman" w:eastAsia="Times New Roman" w:hAnsi="Times New Roman" w:cs="Times New Roman"/>
          <w:sz w:val="24"/>
          <w:szCs w:val="24"/>
          <w:lang w:eastAsia="ru-RU"/>
        </w:rPr>
        <w:t>м</w:t>
      </w:r>
      <w:proofErr w:type="gramEnd"/>
      <w:r w:rsidRPr="006715AE">
        <w:rPr>
          <w:rFonts w:ascii="Times New Roman" w:eastAsia="Times New Roman" w:hAnsi="Times New Roman" w:cs="Times New Roman"/>
          <w:sz w:val="24"/>
          <w:szCs w:val="24"/>
          <w:lang w:eastAsia="ru-RU"/>
        </w:rPr>
        <w:t>акс.5 б</w:t>
      </w:r>
      <w:r w:rsidR="008F5887">
        <w:rPr>
          <w:rFonts w:ascii="Times New Roman" w:eastAsia="Times New Roman" w:hAnsi="Times New Roman" w:cs="Times New Roman"/>
          <w:sz w:val="24"/>
          <w:szCs w:val="24"/>
          <w:lang w:eastAsia="ru-RU"/>
        </w:rPr>
        <w:t>.</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2. Умение ставить задачи  для доказательства своей точки зрения (аргументы и факты в тезисном плане)     – макс. 5 б</w:t>
      </w:r>
      <w:r w:rsidR="008F5887">
        <w:rPr>
          <w:rFonts w:ascii="Times New Roman" w:eastAsia="Times New Roman" w:hAnsi="Times New Roman" w:cs="Times New Roman"/>
          <w:sz w:val="24"/>
          <w:szCs w:val="24"/>
          <w:lang w:eastAsia="ru-RU"/>
        </w:rPr>
        <w:t>.</w:t>
      </w:r>
    </w:p>
    <w:p w:rsidR="006715AE" w:rsidRPr="006715AE" w:rsidRDefault="006715AE" w:rsidP="006715AE">
      <w:pPr>
        <w:spacing w:after="0" w:line="240" w:lineRule="auto"/>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3. Логичность построение плана</w:t>
      </w:r>
      <w:proofErr w:type="gramStart"/>
      <w:r w:rsidRPr="006715AE">
        <w:rPr>
          <w:rFonts w:ascii="Times New Roman" w:eastAsia="Times New Roman" w:hAnsi="Times New Roman" w:cs="Times New Roman"/>
          <w:sz w:val="24"/>
          <w:szCs w:val="24"/>
          <w:lang w:eastAsia="ru-RU"/>
        </w:rPr>
        <w:t>.</w:t>
      </w:r>
      <w:proofErr w:type="gramEnd"/>
      <w:r w:rsidRPr="006715AE">
        <w:rPr>
          <w:rFonts w:ascii="Times New Roman" w:eastAsia="Times New Roman" w:hAnsi="Times New Roman" w:cs="Times New Roman"/>
          <w:sz w:val="24"/>
          <w:szCs w:val="24"/>
          <w:lang w:eastAsia="ru-RU"/>
        </w:rPr>
        <w:t xml:space="preserve">- </w:t>
      </w:r>
      <w:proofErr w:type="gramStart"/>
      <w:r w:rsidRPr="006715AE">
        <w:rPr>
          <w:rFonts w:ascii="Times New Roman" w:eastAsia="Times New Roman" w:hAnsi="Times New Roman" w:cs="Times New Roman"/>
          <w:sz w:val="24"/>
          <w:szCs w:val="24"/>
          <w:lang w:eastAsia="ru-RU"/>
        </w:rPr>
        <w:t>м</w:t>
      </w:r>
      <w:proofErr w:type="gramEnd"/>
      <w:r w:rsidRPr="006715AE">
        <w:rPr>
          <w:rFonts w:ascii="Times New Roman" w:eastAsia="Times New Roman" w:hAnsi="Times New Roman" w:cs="Times New Roman"/>
          <w:sz w:val="24"/>
          <w:szCs w:val="24"/>
          <w:lang w:eastAsia="ru-RU"/>
        </w:rPr>
        <w:t>акс. 5 б</w:t>
      </w:r>
      <w:r w:rsidR="008F5887">
        <w:rPr>
          <w:rFonts w:ascii="Times New Roman" w:eastAsia="Times New Roman" w:hAnsi="Times New Roman" w:cs="Times New Roman"/>
          <w:sz w:val="24"/>
          <w:szCs w:val="24"/>
          <w:lang w:eastAsia="ru-RU"/>
        </w:rPr>
        <w:t>.</w:t>
      </w:r>
    </w:p>
    <w:p w:rsidR="006715AE" w:rsidRPr="006715AE" w:rsidRDefault="006715AE" w:rsidP="006715AE">
      <w:pPr>
        <w:tabs>
          <w:tab w:val="num" w:pos="360"/>
        </w:tabs>
        <w:spacing w:after="0" w:line="240" w:lineRule="auto"/>
        <w:contextualSpacing/>
        <w:jc w:val="both"/>
        <w:rPr>
          <w:rFonts w:ascii="Times New Roman" w:eastAsia="Times New Roman" w:hAnsi="Times New Roman" w:cs="Times New Roman"/>
          <w:sz w:val="24"/>
          <w:szCs w:val="24"/>
          <w:lang w:eastAsia="ru-RU"/>
        </w:rPr>
      </w:pPr>
      <w:r w:rsidRPr="006715AE">
        <w:rPr>
          <w:rFonts w:ascii="Times New Roman" w:eastAsia="Times New Roman" w:hAnsi="Times New Roman" w:cs="Times New Roman"/>
          <w:sz w:val="24"/>
          <w:szCs w:val="24"/>
          <w:lang w:eastAsia="ru-RU"/>
        </w:rPr>
        <w:t>4. Знание историографии  -  макс. 5 б</w:t>
      </w:r>
      <w:r w:rsidR="008F5887">
        <w:rPr>
          <w:rFonts w:ascii="Times New Roman" w:eastAsia="Times New Roman" w:hAnsi="Times New Roman" w:cs="Times New Roman"/>
          <w:sz w:val="24"/>
          <w:szCs w:val="24"/>
          <w:lang w:eastAsia="ru-RU"/>
        </w:rPr>
        <w:t>.</w:t>
      </w:r>
    </w:p>
    <w:p w:rsidR="006715AE" w:rsidRPr="006715AE" w:rsidRDefault="006715AE" w:rsidP="006715AE">
      <w:pPr>
        <w:spacing w:after="0" w:line="240" w:lineRule="auto"/>
        <w:ind w:firstLine="709"/>
        <w:contextualSpacing/>
        <w:jc w:val="both"/>
        <w:rPr>
          <w:rFonts w:ascii="Times New Roman" w:eastAsia="Times New Roman" w:hAnsi="Times New Roman" w:cs="Times New Roman"/>
          <w:b/>
          <w:sz w:val="24"/>
          <w:szCs w:val="24"/>
          <w:lang w:eastAsia="ru-RU"/>
        </w:rPr>
      </w:pPr>
    </w:p>
    <w:p w:rsidR="00706B9C" w:rsidRDefault="00706B9C"/>
    <w:sectPr w:rsidR="00706B9C" w:rsidSect="00655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C2"/>
    <w:rsid w:val="000E1BB0"/>
    <w:rsid w:val="005535C2"/>
    <w:rsid w:val="006715AE"/>
    <w:rsid w:val="00706B9C"/>
    <w:rsid w:val="008F5887"/>
    <w:rsid w:val="00A438A1"/>
    <w:rsid w:val="00D8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dc:creator>
  <cp:keywords/>
  <dc:description/>
  <cp:lastModifiedBy>332-1</cp:lastModifiedBy>
  <cp:revision>6</cp:revision>
  <dcterms:created xsi:type="dcterms:W3CDTF">2020-10-27T11:25:00Z</dcterms:created>
  <dcterms:modified xsi:type="dcterms:W3CDTF">2020-10-27T13:09:00Z</dcterms:modified>
</cp:coreProperties>
</file>