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C" w:rsidRDefault="00892E1C" w:rsidP="00892E1C">
      <w:pPr>
        <w:spacing w:before="74"/>
        <w:ind w:left="3611"/>
        <w:rPr>
          <w:b/>
          <w:sz w:val="28"/>
        </w:rPr>
      </w:pPr>
      <w:r>
        <w:rPr>
          <w:b/>
          <w:sz w:val="28"/>
        </w:rPr>
        <w:t>Критерии оценивания и подсчет баллов</w:t>
      </w:r>
    </w:p>
    <w:p w:rsidR="00892E1C" w:rsidRDefault="00892E1C" w:rsidP="00892E1C">
      <w:pPr>
        <w:pStyle w:val="a3"/>
        <w:spacing w:before="4"/>
        <w:rPr>
          <w:b/>
          <w:sz w:val="20"/>
        </w:rPr>
      </w:pPr>
    </w:p>
    <w:p w:rsidR="00892E1C" w:rsidRDefault="00892E1C" w:rsidP="00892E1C">
      <w:pPr>
        <w:spacing w:before="87"/>
        <w:ind w:left="1479"/>
        <w:rPr>
          <w:b/>
          <w:sz w:val="28"/>
        </w:rPr>
      </w:pPr>
      <w:r>
        <w:rPr>
          <w:b/>
          <w:sz w:val="28"/>
          <w:shd w:val="clear" w:color="auto" w:fill="C0C0C0"/>
        </w:rPr>
        <w:t>WRITING - КРИТЕРИИ ОЦЕНИВАНИЯ</w:t>
      </w:r>
    </w:p>
    <w:p w:rsidR="00892E1C" w:rsidRDefault="00892E1C" w:rsidP="00892E1C">
      <w:pPr>
        <w:pStyle w:val="a3"/>
        <w:spacing w:before="5"/>
        <w:rPr>
          <w:b/>
        </w:rPr>
      </w:pPr>
    </w:p>
    <w:p w:rsidR="00892E1C" w:rsidRDefault="00892E1C" w:rsidP="00892E1C">
      <w:pPr>
        <w:ind w:left="1479"/>
        <w:rPr>
          <w:b/>
          <w:sz w:val="28"/>
        </w:rPr>
      </w:pPr>
      <w:r>
        <w:rPr>
          <w:b/>
          <w:sz w:val="28"/>
        </w:rPr>
        <w:t>Максимальное количество баллов: 10</w:t>
      </w:r>
    </w:p>
    <w:p w:rsidR="00892E1C" w:rsidRDefault="00892E1C" w:rsidP="00892E1C">
      <w:pPr>
        <w:spacing w:before="182" w:line="261" w:lineRule="auto"/>
        <w:ind w:left="1479"/>
        <w:rPr>
          <w:b/>
          <w:sz w:val="28"/>
        </w:rPr>
      </w:pPr>
      <w:r>
        <w:rPr>
          <w:b/>
          <w:sz w:val="28"/>
        </w:rPr>
        <w:t>Внимание! При оценке 0 по критерию "Содержание" выставляется общая оценка 0.</w:t>
      </w:r>
    </w:p>
    <w:p w:rsidR="00892E1C" w:rsidRDefault="00892E1C" w:rsidP="00892E1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341"/>
        <w:gridCol w:w="2151"/>
        <w:gridCol w:w="2410"/>
        <w:gridCol w:w="2126"/>
      </w:tblGrid>
      <w:tr w:rsidR="00892E1C" w:rsidTr="00D86E84">
        <w:trPr>
          <w:trHeight w:val="422"/>
        </w:trPr>
        <w:tc>
          <w:tcPr>
            <w:tcW w:w="829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  <w:textDirection w:val="btLr"/>
          </w:tcPr>
          <w:p w:rsidR="00892E1C" w:rsidRDefault="00892E1C" w:rsidP="00D86E84">
            <w:pPr>
              <w:pStyle w:val="TableParagraph"/>
              <w:spacing w:before="113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БАЛЛЫ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</w:p>
          <w:p w:rsidR="00892E1C" w:rsidRDefault="00892E1C" w:rsidP="00D86E84">
            <w:pPr>
              <w:pStyle w:val="TableParagraph"/>
              <w:spacing w:before="38" w:line="319" w:lineRule="exact"/>
              <w:ind w:left="-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b/>
              </w:rPr>
            </w:pPr>
          </w:p>
          <w:p w:rsidR="00892E1C" w:rsidRDefault="00892E1C" w:rsidP="00D86E84">
            <w:pPr>
              <w:pStyle w:val="TableParagraph"/>
              <w:spacing w:before="16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  <w:p w:rsidR="00892E1C" w:rsidRDefault="00892E1C" w:rsidP="00D86E84">
            <w:pPr>
              <w:pStyle w:val="TableParagraph"/>
              <w:spacing w:before="178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максимум</w:t>
            </w:r>
            <w:proofErr w:type="spellEnd"/>
            <w:r>
              <w:rPr>
                <w:b/>
                <w:sz w:val="20"/>
              </w:rPr>
              <w:t xml:space="preserve"> 5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6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pStyle w:val="TableParagraph"/>
              <w:spacing w:before="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ОФОРМЛЕНИЕ (</w:t>
            </w:r>
            <w:proofErr w:type="spellStart"/>
            <w:r>
              <w:rPr>
                <w:b/>
                <w:sz w:val="20"/>
              </w:rPr>
              <w:t>максимум</w:t>
            </w:r>
            <w:proofErr w:type="spellEnd"/>
            <w:r>
              <w:rPr>
                <w:b/>
                <w:sz w:val="20"/>
              </w:rPr>
              <w:t xml:space="preserve"> 5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892E1C" w:rsidTr="00D86E84">
        <w:trPr>
          <w:trHeight w:val="1223"/>
        </w:trPr>
        <w:tc>
          <w:tcPr>
            <w:tcW w:w="82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textDirection w:val="btLr"/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Лексика</w:t>
            </w:r>
            <w:proofErr w:type="spellEnd"/>
          </w:p>
          <w:p w:rsidR="00892E1C" w:rsidRDefault="00892E1C" w:rsidP="00D86E84">
            <w:pPr>
              <w:pStyle w:val="TableParagraph"/>
              <w:rPr>
                <w:b/>
              </w:rPr>
            </w:pPr>
          </w:p>
          <w:p w:rsidR="00892E1C" w:rsidRDefault="00892E1C" w:rsidP="00D86E8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92E1C" w:rsidRDefault="00892E1C" w:rsidP="00D86E8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максимум</w:t>
            </w:r>
            <w:proofErr w:type="spellEnd"/>
            <w:r>
              <w:rPr>
                <w:b/>
                <w:sz w:val="20"/>
              </w:rPr>
              <w:t xml:space="preserve"> 2 </w:t>
            </w:r>
            <w:proofErr w:type="spellStart"/>
            <w:r>
              <w:rPr>
                <w:b/>
                <w:sz w:val="20"/>
              </w:rPr>
              <w:t>балла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92E1C" w:rsidRDefault="00892E1C" w:rsidP="00D86E84">
            <w:pPr>
              <w:pStyle w:val="TableParagraph"/>
              <w:spacing w:line="410" w:lineRule="atLeast"/>
              <w:ind w:left="119" w:righ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Грамматика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максимум</w:t>
            </w:r>
            <w:proofErr w:type="spellEnd"/>
            <w:r>
              <w:rPr>
                <w:b/>
                <w:sz w:val="20"/>
              </w:rPr>
              <w:t xml:space="preserve"> 2 </w:t>
            </w:r>
            <w:proofErr w:type="spellStart"/>
            <w:r>
              <w:rPr>
                <w:b/>
                <w:sz w:val="20"/>
              </w:rPr>
              <w:t>балла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92E1C" w:rsidRDefault="00892E1C" w:rsidP="00D86E84">
            <w:pPr>
              <w:pStyle w:val="TableParagraph"/>
              <w:spacing w:line="410" w:lineRule="atLeast"/>
              <w:ind w:left="120" w:righ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Орфография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максимум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892E1C" w:rsidTr="00D86E84">
        <w:trPr>
          <w:trHeight w:val="1557"/>
        </w:trPr>
        <w:tc>
          <w:tcPr>
            <w:tcW w:w="829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tabs>
                <w:tab w:val="left" w:pos="1198"/>
                <w:tab w:val="left" w:pos="1318"/>
              </w:tabs>
              <w:spacing w:line="261" w:lineRule="auto"/>
              <w:ind w:left="124" w:right="74"/>
              <w:rPr>
                <w:sz w:val="20"/>
              </w:rPr>
            </w:pPr>
            <w:r w:rsidRPr="00892E1C">
              <w:rPr>
                <w:sz w:val="20"/>
                <w:lang w:val="ru-RU"/>
              </w:rPr>
              <w:t>Коммуникативная задача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2"/>
                <w:sz w:val="20"/>
                <w:lang w:val="ru-RU"/>
              </w:rPr>
              <w:t xml:space="preserve">полностью </w:t>
            </w:r>
            <w:r w:rsidRPr="00892E1C">
              <w:rPr>
                <w:sz w:val="20"/>
                <w:lang w:val="ru-RU"/>
              </w:rPr>
              <w:t>выполнена – написано приглашение другу по заданным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4"/>
                <w:sz w:val="20"/>
                <w:lang w:val="ru-RU"/>
              </w:rPr>
              <w:t xml:space="preserve">параметрам. </w:t>
            </w:r>
            <w:proofErr w:type="spellStart"/>
            <w:r>
              <w:rPr>
                <w:sz w:val="20"/>
              </w:rPr>
              <w:t>Участник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соблюдает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before="1"/>
              <w:ind w:left="10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2 балла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361"/>
                <w:tab w:val="left" w:pos="1534"/>
                <w:tab w:val="left" w:pos="1745"/>
              </w:tabs>
              <w:spacing w:before="168" w:line="261" w:lineRule="auto"/>
              <w:ind w:left="109" w:right="84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Участник демонстрирует лексический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запас, </w:t>
            </w:r>
            <w:r w:rsidRPr="00892E1C">
              <w:rPr>
                <w:sz w:val="20"/>
                <w:lang w:val="ru-RU"/>
              </w:rPr>
              <w:t>необходимый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5"/>
                <w:sz w:val="20"/>
                <w:lang w:val="ru-RU"/>
              </w:rPr>
              <w:t xml:space="preserve">для </w:t>
            </w:r>
            <w:r w:rsidRPr="00892E1C">
              <w:rPr>
                <w:sz w:val="20"/>
                <w:lang w:val="ru-RU"/>
              </w:rPr>
              <w:t>написания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>письм</w:t>
            </w:r>
            <w:proofErr w:type="gramStart"/>
            <w:r w:rsidRPr="00892E1C">
              <w:rPr>
                <w:spacing w:val="-3"/>
                <w:sz w:val="20"/>
                <w:lang w:val="ru-RU"/>
              </w:rPr>
              <w:t>а-</w:t>
            </w:r>
            <w:proofErr w:type="gramEnd"/>
            <w:r w:rsidRPr="00892E1C">
              <w:rPr>
                <w:spacing w:val="-3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приглашения.</w:t>
            </w:r>
          </w:p>
          <w:p w:rsidR="00892E1C" w:rsidRPr="00892E1C" w:rsidRDefault="00892E1C" w:rsidP="00D86E84">
            <w:pPr>
              <w:pStyle w:val="TableParagraph"/>
              <w:tabs>
                <w:tab w:val="left" w:pos="900"/>
                <w:tab w:val="left" w:pos="1116"/>
                <w:tab w:val="left" w:pos="1543"/>
              </w:tabs>
              <w:spacing w:before="148" w:line="259" w:lineRule="auto"/>
              <w:ind w:left="109" w:right="86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Работа имеет 1 – 2 незначительные ошибки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  <w:t>с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4"/>
                <w:sz w:val="20"/>
                <w:lang w:val="ru-RU"/>
              </w:rPr>
              <w:t xml:space="preserve">точки </w:t>
            </w:r>
            <w:r w:rsidRPr="00892E1C">
              <w:rPr>
                <w:sz w:val="20"/>
                <w:lang w:val="ru-RU"/>
              </w:rPr>
              <w:t>зрения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лексического </w:t>
            </w:r>
            <w:r w:rsidRPr="00892E1C">
              <w:rPr>
                <w:sz w:val="20"/>
                <w:lang w:val="ru-RU"/>
              </w:rPr>
              <w:t>оформления.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before="1"/>
              <w:ind w:left="11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2 балла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204"/>
                <w:tab w:val="left" w:pos="1525"/>
              </w:tabs>
              <w:spacing w:before="168" w:line="261" w:lineRule="auto"/>
              <w:ind w:left="119" w:right="87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Участник демонстрирует грамотное</w:t>
            </w:r>
            <w:r w:rsidRPr="00892E1C">
              <w:rPr>
                <w:sz w:val="20"/>
                <w:lang w:val="ru-RU"/>
              </w:rPr>
              <w:tab/>
              <w:t>и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4"/>
                <w:sz w:val="20"/>
                <w:lang w:val="ru-RU"/>
              </w:rPr>
              <w:t xml:space="preserve">уместное </w:t>
            </w:r>
            <w:r w:rsidRPr="00892E1C">
              <w:rPr>
                <w:sz w:val="20"/>
                <w:lang w:val="ru-RU"/>
              </w:rPr>
              <w:t>употребление грамматических структур.</w:t>
            </w:r>
          </w:p>
          <w:p w:rsidR="00892E1C" w:rsidRPr="00892E1C" w:rsidRDefault="00892E1C" w:rsidP="00D86E84">
            <w:pPr>
              <w:pStyle w:val="TableParagraph"/>
              <w:rPr>
                <w:b/>
                <w:lang w:val="ru-RU"/>
              </w:rPr>
            </w:pPr>
          </w:p>
          <w:p w:rsidR="00892E1C" w:rsidRPr="00892E1C" w:rsidRDefault="00892E1C" w:rsidP="00D86E84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892E1C" w:rsidRPr="00892E1C" w:rsidRDefault="00892E1C" w:rsidP="00D86E84">
            <w:pPr>
              <w:pStyle w:val="TableParagraph"/>
              <w:tabs>
                <w:tab w:val="left" w:pos="724"/>
                <w:tab w:val="left" w:pos="901"/>
                <w:tab w:val="left" w:pos="1601"/>
                <w:tab w:val="left" w:pos="1731"/>
                <w:tab w:val="left" w:pos="1910"/>
                <w:tab w:val="left" w:pos="2217"/>
              </w:tabs>
              <w:spacing w:before="1" w:line="261" w:lineRule="auto"/>
              <w:ind w:left="119" w:right="79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Работа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  <w:t>имеет</w:t>
            </w:r>
            <w:r w:rsidRPr="00892E1C">
              <w:rPr>
                <w:sz w:val="20"/>
                <w:lang w:val="ru-RU"/>
              </w:rPr>
              <w:tab/>
              <w:t>1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  <w:t>–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17"/>
                <w:sz w:val="20"/>
                <w:lang w:val="ru-RU"/>
              </w:rPr>
              <w:t xml:space="preserve">2 </w:t>
            </w:r>
            <w:r w:rsidRPr="00892E1C">
              <w:rPr>
                <w:sz w:val="20"/>
                <w:lang w:val="ru-RU"/>
              </w:rPr>
              <w:t>незначительные ошибки с</w:t>
            </w:r>
            <w:r w:rsidRPr="00892E1C">
              <w:rPr>
                <w:sz w:val="20"/>
                <w:lang w:val="ru-RU"/>
              </w:rPr>
              <w:tab/>
              <w:t>точки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  <w:t>зрения грамматического оформления.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92E1C" w:rsidTr="00D86E84">
        <w:trPr>
          <w:trHeight w:val="395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Pr="00892E1C" w:rsidRDefault="00892E1C" w:rsidP="00D86E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80"/>
              <w:ind w:left="124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нормы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вежливости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645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78" w:line="261" w:lineRule="auto"/>
              <w:ind w:left="12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неформальный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398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80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указывает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398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80"/>
              <w:ind w:left="124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дату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встречи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400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80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описывает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397"/>
        </w:trPr>
        <w:tc>
          <w:tcPr>
            <w:tcW w:w="829" w:type="dxa"/>
            <w:tcBorders>
              <w:top w:val="nil"/>
              <w:bottom w:val="nil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nil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before="82"/>
              <w:ind w:left="12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proofErr w:type="gramStart"/>
            <w:r>
              <w:rPr>
                <w:sz w:val="20"/>
              </w:rPr>
              <w:t>программу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встречи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Default="00892E1C" w:rsidP="00D86E84">
            <w:pPr>
              <w:rPr>
                <w:sz w:val="2"/>
                <w:szCs w:val="2"/>
              </w:rPr>
            </w:pPr>
          </w:p>
        </w:tc>
      </w:tr>
      <w:tr w:rsidR="00892E1C" w:rsidTr="00D86E84">
        <w:trPr>
          <w:trHeight w:val="2727"/>
        </w:trPr>
        <w:tc>
          <w:tcPr>
            <w:tcW w:w="829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92E1C" w:rsidRPr="00892E1C" w:rsidRDefault="00892E1C" w:rsidP="00D86E84">
            <w:pPr>
              <w:pStyle w:val="TableParagraph"/>
              <w:tabs>
                <w:tab w:val="left" w:pos="958"/>
                <w:tab w:val="left" w:pos="1836"/>
              </w:tabs>
              <w:spacing w:before="78" w:line="256" w:lineRule="auto"/>
              <w:ind w:left="124" w:right="76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Объем</w:t>
            </w:r>
            <w:r w:rsidRPr="00892E1C">
              <w:rPr>
                <w:sz w:val="20"/>
                <w:lang w:val="ru-RU"/>
              </w:rPr>
              <w:tab/>
              <w:t>работы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6"/>
                <w:sz w:val="20"/>
                <w:lang w:val="ru-RU"/>
              </w:rPr>
              <w:t xml:space="preserve">либо </w:t>
            </w:r>
            <w:r w:rsidRPr="00892E1C">
              <w:rPr>
                <w:sz w:val="20"/>
                <w:lang w:val="ru-RU"/>
              </w:rPr>
              <w:t xml:space="preserve">соответствует </w:t>
            </w:r>
            <w:proofErr w:type="gramStart"/>
            <w:r w:rsidRPr="00892E1C">
              <w:rPr>
                <w:sz w:val="20"/>
                <w:lang w:val="ru-RU"/>
              </w:rPr>
              <w:t>заданному</w:t>
            </w:r>
            <w:proofErr w:type="gramEnd"/>
            <w:r w:rsidRPr="00892E1C">
              <w:rPr>
                <w:sz w:val="20"/>
                <w:lang w:val="ru-RU"/>
              </w:rPr>
              <w:t>,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6"/>
                <w:sz w:val="20"/>
                <w:lang w:val="ru-RU"/>
              </w:rPr>
              <w:t>либо</w:t>
            </w:r>
          </w:p>
          <w:p w:rsidR="00892E1C" w:rsidRPr="00892E1C" w:rsidRDefault="00892E1C" w:rsidP="00D86E84">
            <w:pPr>
              <w:pStyle w:val="TableParagraph"/>
              <w:tabs>
                <w:tab w:val="left" w:pos="2057"/>
              </w:tabs>
              <w:spacing w:before="6" w:line="259" w:lineRule="auto"/>
              <w:ind w:left="124" w:right="71"/>
              <w:jc w:val="both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отклоняется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от </w:t>
            </w:r>
            <w:r w:rsidRPr="00892E1C">
              <w:rPr>
                <w:sz w:val="20"/>
                <w:lang w:val="ru-RU"/>
              </w:rPr>
              <w:t xml:space="preserve">заданного не более чем на 20% </w:t>
            </w:r>
            <w:r w:rsidRPr="00892E1C">
              <w:rPr>
                <w:spacing w:val="-3"/>
                <w:sz w:val="20"/>
                <w:lang w:val="ru-RU"/>
              </w:rPr>
              <w:t xml:space="preserve">(в </w:t>
            </w:r>
            <w:r w:rsidRPr="00892E1C">
              <w:rPr>
                <w:spacing w:val="-4"/>
                <w:sz w:val="20"/>
                <w:lang w:val="ru-RU"/>
              </w:rPr>
              <w:t xml:space="preserve">сторону </w:t>
            </w:r>
            <w:r w:rsidRPr="00892E1C">
              <w:rPr>
                <w:sz w:val="20"/>
                <w:lang w:val="ru-RU"/>
              </w:rPr>
              <w:t>увеличения – не больше 70 слов) или на 10 % в сторону уменьшения</w:t>
            </w:r>
            <w:proofErr w:type="gramStart"/>
            <w:r w:rsidRPr="00892E1C">
              <w:rPr>
                <w:sz w:val="20"/>
                <w:lang w:val="ru-RU"/>
              </w:rPr>
              <w:t>.(</w:t>
            </w:r>
            <w:proofErr w:type="gramEnd"/>
            <w:r w:rsidRPr="00892E1C">
              <w:rPr>
                <w:sz w:val="20"/>
                <w:lang w:val="ru-RU"/>
              </w:rPr>
              <w:t>не меньше 45 слов).</w:t>
            </w:r>
          </w:p>
        </w:tc>
        <w:tc>
          <w:tcPr>
            <w:tcW w:w="21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92E1C" w:rsidRDefault="00892E1C" w:rsidP="00892E1C">
      <w:pPr>
        <w:rPr>
          <w:sz w:val="2"/>
          <w:szCs w:val="2"/>
        </w:rPr>
        <w:sectPr w:rsidR="00892E1C">
          <w:pgSz w:w="11910" w:h="16840"/>
          <w:pgMar w:top="1360" w:right="340" w:bottom="1180" w:left="220" w:header="0" w:footer="918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341"/>
        <w:gridCol w:w="2151"/>
        <w:gridCol w:w="2410"/>
        <w:gridCol w:w="2126"/>
      </w:tblGrid>
      <w:tr w:rsidR="00892E1C" w:rsidTr="00D86E84">
        <w:trPr>
          <w:trHeight w:val="7633"/>
        </w:trPr>
        <w:tc>
          <w:tcPr>
            <w:tcW w:w="8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4 - 1</w:t>
            </w:r>
          </w:p>
        </w:tc>
        <w:tc>
          <w:tcPr>
            <w:tcW w:w="234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892E1C" w:rsidRPr="00892E1C" w:rsidRDefault="00892E1C" w:rsidP="00D86E84">
            <w:pPr>
              <w:pStyle w:val="TableParagraph"/>
              <w:spacing w:line="220" w:lineRule="exact"/>
              <w:ind w:left="124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Коммуникативная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324"/>
              </w:tabs>
              <w:spacing w:before="15"/>
              <w:ind w:left="124"/>
              <w:rPr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задача</w:t>
            </w:r>
            <w:r w:rsidRPr="00892E1C">
              <w:rPr>
                <w:b/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>выполнена</w:t>
            </w:r>
          </w:p>
          <w:p w:rsidR="00892E1C" w:rsidRPr="00892E1C" w:rsidRDefault="00892E1C" w:rsidP="00D86E84">
            <w:pPr>
              <w:pStyle w:val="TableParagraph"/>
              <w:tabs>
                <w:tab w:val="left" w:pos="2145"/>
              </w:tabs>
              <w:spacing w:before="19"/>
              <w:ind w:left="124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частично</w:t>
            </w:r>
            <w:r w:rsidRPr="00892E1C">
              <w:rPr>
                <w:sz w:val="20"/>
                <w:lang w:val="ru-RU"/>
              </w:rPr>
              <w:tab/>
              <w:t>–</w:t>
            </w:r>
          </w:p>
          <w:p w:rsidR="00892E1C" w:rsidRPr="00892E1C" w:rsidRDefault="00892E1C" w:rsidP="00D86E84">
            <w:pPr>
              <w:pStyle w:val="TableParagraph"/>
              <w:tabs>
                <w:tab w:val="left" w:pos="815"/>
                <w:tab w:val="left" w:pos="1429"/>
                <w:tab w:val="left" w:pos="1775"/>
                <w:tab w:val="left" w:pos="2057"/>
                <w:tab w:val="left" w:pos="2154"/>
              </w:tabs>
              <w:spacing w:before="15" w:line="259" w:lineRule="auto"/>
              <w:ind w:left="124" w:right="72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составленный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  <w:t>текст является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>письмо</w:t>
            </w:r>
            <w:proofErr w:type="gramStart"/>
            <w:r w:rsidRPr="00892E1C">
              <w:rPr>
                <w:spacing w:val="-3"/>
                <w:sz w:val="20"/>
                <w:lang w:val="ru-RU"/>
              </w:rPr>
              <w:t>м-</w:t>
            </w:r>
            <w:proofErr w:type="gramEnd"/>
            <w:r w:rsidRPr="00892E1C">
              <w:rPr>
                <w:spacing w:val="-3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приглашением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12"/>
                <w:sz w:val="20"/>
                <w:lang w:val="ru-RU"/>
              </w:rPr>
              <w:t xml:space="preserve">с </w:t>
            </w:r>
            <w:r w:rsidRPr="00892E1C">
              <w:rPr>
                <w:sz w:val="20"/>
                <w:lang w:val="ru-RU"/>
              </w:rPr>
              <w:t>заданными параметрами. Однако в работе не соблюдены 1 или</w:t>
            </w:r>
            <w:r w:rsidRPr="00892E1C">
              <w:rPr>
                <w:sz w:val="20"/>
                <w:lang w:val="ru-RU"/>
              </w:rPr>
              <w:tab/>
              <w:t>несколько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8"/>
                <w:sz w:val="20"/>
                <w:lang w:val="ru-RU"/>
              </w:rPr>
              <w:t xml:space="preserve">из </w:t>
            </w:r>
            <w:r w:rsidRPr="00892E1C">
              <w:rPr>
                <w:sz w:val="20"/>
                <w:lang w:val="ru-RU"/>
              </w:rPr>
              <w:t>перечисленных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5"/>
                <w:sz w:val="20"/>
                <w:lang w:val="ru-RU"/>
              </w:rPr>
              <w:t xml:space="preserve">выше </w:t>
            </w:r>
            <w:r w:rsidRPr="00892E1C">
              <w:rPr>
                <w:sz w:val="20"/>
                <w:lang w:val="ru-RU"/>
              </w:rPr>
              <w:t>параметров.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9"/>
                <w:sz w:val="20"/>
                <w:lang w:val="ru-RU"/>
              </w:rPr>
              <w:t xml:space="preserve">За </w:t>
            </w:r>
            <w:r w:rsidRPr="00892E1C">
              <w:rPr>
                <w:sz w:val="20"/>
                <w:lang w:val="ru-RU"/>
              </w:rPr>
              <w:t>несоблюдение каждого параметра снимается по 1 баллу за</w:t>
            </w:r>
            <w:r w:rsidRPr="00892E1C">
              <w:rPr>
                <w:spacing w:val="-9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содержание.</w:t>
            </w:r>
          </w:p>
          <w:p w:rsidR="00892E1C" w:rsidRPr="00892E1C" w:rsidRDefault="00892E1C" w:rsidP="00D86E84">
            <w:pPr>
              <w:pStyle w:val="TableParagraph"/>
              <w:spacing w:before="160" w:line="259" w:lineRule="auto"/>
              <w:ind w:left="124" w:right="72"/>
              <w:jc w:val="both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 xml:space="preserve">Или: </w:t>
            </w:r>
            <w:r w:rsidRPr="00892E1C">
              <w:rPr>
                <w:b/>
                <w:sz w:val="20"/>
                <w:lang w:val="ru-RU"/>
              </w:rPr>
              <w:t xml:space="preserve">Объем </w:t>
            </w:r>
            <w:r w:rsidRPr="00892E1C">
              <w:rPr>
                <w:sz w:val="20"/>
                <w:lang w:val="ru-RU"/>
              </w:rPr>
              <w:t>превышает заданный более</w:t>
            </w:r>
            <w:proofErr w:type="gramStart"/>
            <w:r w:rsidRPr="00892E1C">
              <w:rPr>
                <w:sz w:val="20"/>
                <w:lang w:val="ru-RU"/>
              </w:rPr>
              <w:t>,</w:t>
            </w:r>
            <w:proofErr w:type="gramEnd"/>
            <w:r w:rsidRPr="00892E1C">
              <w:rPr>
                <w:sz w:val="20"/>
                <w:lang w:val="ru-RU"/>
              </w:rPr>
              <w:t xml:space="preserve"> чем на 20%. (больше 70 слов) или объем меньше заданного более, чем на 10% (от 25 до 45 слов) – за нарушение объема снимается 1 балл за содержание.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0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1 балл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361"/>
                <w:tab w:val="left" w:pos="1534"/>
                <w:tab w:val="left" w:pos="1745"/>
              </w:tabs>
              <w:spacing w:before="168" w:line="261" w:lineRule="auto"/>
              <w:ind w:left="109" w:right="84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Участник демонстрирует лексический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запас, </w:t>
            </w:r>
            <w:r w:rsidRPr="00892E1C">
              <w:rPr>
                <w:sz w:val="20"/>
                <w:lang w:val="ru-RU"/>
              </w:rPr>
              <w:t>необходимый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5"/>
                <w:sz w:val="20"/>
                <w:lang w:val="ru-RU"/>
              </w:rPr>
              <w:t xml:space="preserve">для </w:t>
            </w:r>
            <w:r w:rsidRPr="00892E1C">
              <w:rPr>
                <w:sz w:val="20"/>
                <w:lang w:val="ru-RU"/>
              </w:rPr>
              <w:t>написания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>письм</w:t>
            </w:r>
            <w:proofErr w:type="gramStart"/>
            <w:r w:rsidRPr="00892E1C">
              <w:rPr>
                <w:spacing w:val="-3"/>
                <w:sz w:val="20"/>
                <w:lang w:val="ru-RU"/>
              </w:rPr>
              <w:t>а-</w:t>
            </w:r>
            <w:proofErr w:type="gramEnd"/>
            <w:r w:rsidRPr="00892E1C">
              <w:rPr>
                <w:spacing w:val="-3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приглашения.</w:t>
            </w:r>
          </w:p>
          <w:p w:rsidR="00892E1C" w:rsidRPr="00892E1C" w:rsidRDefault="00892E1C" w:rsidP="00D86E84">
            <w:pPr>
              <w:pStyle w:val="TableParagraph"/>
              <w:spacing w:before="148"/>
              <w:ind w:left="109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В работе имеются 3 -</w:t>
            </w:r>
          </w:p>
          <w:p w:rsidR="00892E1C" w:rsidRPr="00892E1C" w:rsidRDefault="00892E1C" w:rsidP="00D86E84">
            <w:pPr>
              <w:pStyle w:val="TableParagraph"/>
              <w:tabs>
                <w:tab w:val="left" w:pos="665"/>
              </w:tabs>
              <w:spacing w:before="19" w:line="261" w:lineRule="auto"/>
              <w:ind w:left="109" w:right="87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4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незначительные </w:t>
            </w:r>
            <w:r w:rsidRPr="00892E1C">
              <w:rPr>
                <w:sz w:val="20"/>
                <w:lang w:val="ru-RU"/>
              </w:rPr>
              <w:t>лексические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1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1 балл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203"/>
                <w:tab w:val="left" w:pos="1525"/>
              </w:tabs>
              <w:spacing w:before="168" w:line="261" w:lineRule="auto"/>
              <w:ind w:left="119" w:right="87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Участник демонстрирует грамотное</w:t>
            </w:r>
            <w:r w:rsidRPr="00892E1C">
              <w:rPr>
                <w:sz w:val="20"/>
                <w:lang w:val="ru-RU"/>
              </w:rPr>
              <w:tab/>
              <w:t>и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4"/>
                <w:sz w:val="20"/>
                <w:lang w:val="ru-RU"/>
              </w:rPr>
              <w:t xml:space="preserve">уместное </w:t>
            </w:r>
            <w:r w:rsidRPr="00892E1C">
              <w:rPr>
                <w:sz w:val="20"/>
                <w:lang w:val="ru-RU"/>
              </w:rPr>
              <w:t>употребление грамматических структур.</w:t>
            </w:r>
          </w:p>
          <w:p w:rsidR="00892E1C" w:rsidRPr="00892E1C" w:rsidRDefault="00892E1C" w:rsidP="00D86E84">
            <w:pPr>
              <w:pStyle w:val="TableParagraph"/>
              <w:spacing w:before="149" w:line="264" w:lineRule="auto"/>
              <w:ind w:left="119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В работе имеются 3 - 4 незначительные грамматические ошибки.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20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1 балл</w:t>
            </w:r>
          </w:p>
          <w:p w:rsidR="00892E1C" w:rsidRPr="00892E1C" w:rsidRDefault="00892E1C" w:rsidP="00D86E84">
            <w:pPr>
              <w:pStyle w:val="TableParagraph"/>
              <w:rPr>
                <w:b/>
                <w:lang w:val="ru-RU"/>
              </w:rPr>
            </w:pPr>
          </w:p>
          <w:p w:rsidR="00892E1C" w:rsidRPr="00892E1C" w:rsidRDefault="00892E1C" w:rsidP="00D86E84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892E1C" w:rsidRPr="00892E1C" w:rsidRDefault="00892E1C" w:rsidP="00D86E84">
            <w:pPr>
              <w:pStyle w:val="TableParagraph"/>
              <w:tabs>
                <w:tab w:val="left" w:pos="1526"/>
              </w:tabs>
              <w:spacing w:line="261" w:lineRule="auto"/>
              <w:ind w:left="120" w:right="85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В работе имеются 3 или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4"/>
                <w:sz w:val="20"/>
                <w:lang w:val="ru-RU"/>
              </w:rPr>
              <w:t>менее</w:t>
            </w:r>
          </w:p>
          <w:p w:rsidR="00892E1C" w:rsidRDefault="00892E1C" w:rsidP="00D86E84">
            <w:pPr>
              <w:pStyle w:val="TableParagraph"/>
              <w:spacing w:line="261" w:lineRule="auto"/>
              <w:ind w:left="120" w:right="2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незначительные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орфографические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ошибки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92E1C" w:rsidTr="00D86E84">
        <w:trPr>
          <w:trHeight w:val="3490"/>
        </w:trPr>
        <w:tc>
          <w:tcPr>
            <w:tcW w:w="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</w:tcPr>
          <w:p w:rsidR="00892E1C" w:rsidRDefault="00892E1C" w:rsidP="00D86E84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892E1C" w:rsidRPr="00892E1C" w:rsidRDefault="00892E1C" w:rsidP="00D86E84">
            <w:pPr>
              <w:pStyle w:val="TableParagraph"/>
              <w:spacing w:line="215" w:lineRule="exact"/>
              <w:ind w:left="124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Коммуникативная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410"/>
              </w:tabs>
              <w:spacing w:before="19" w:line="261" w:lineRule="auto"/>
              <w:ind w:left="124" w:right="71"/>
              <w:jc w:val="both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 xml:space="preserve">задача </w:t>
            </w:r>
            <w:r w:rsidRPr="00892E1C">
              <w:rPr>
                <w:b/>
                <w:sz w:val="20"/>
                <w:lang w:val="ru-RU"/>
              </w:rPr>
              <w:t xml:space="preserve">не </w:t>
            </w:r>
            <w:r w:rsidRPr="00892E1C">
              <w:rPr>
                <w:sz w:val="20"/>
                <w:lang w:val="ru-RU"/>
              </w:rPr>
              <w:t xml:space="preserve">выполнена. Содержание письма </w:t>
            </w:r>
            <w:r w:rsidRPr="00892E1C">
              <w:rPr>
                <w:b/>
                <w:spacing w:val="-7"/>
                <w:sz w:val="20"/>
                <w:lang w:val="ru-RU"/>
              </w:rPr>
              <w:t xml:space="preserve">не </w:t>
            </w:r>
            <w:r w:rsidRPr="00892E1C">
              <w:rPr>
                <w:sz w:val="20"/>
                <w:lang w:val="ru-RU"/>
              </w:rPr>
              <w:t>отвечает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3"/>
                <w:sz w:val="20"/>
                <w:lang w:val="ru-RU"/>
              </w:rPr>
              <w:t xml:space="preserve">заданным </w:t>
            </w:r>
            <w:r w:rsidRPr="00892E1C">
              <w:rPr>
                <w:sz w:val="20"/>
                <w:lang w:val="ru-RU"/>
              </w:rPr>
              <w:t>параметрам.</w:t>
            </w:r>
          </w:p>
          <w:p w:rsidR="00892E1C" w:rsidRPr="00892E1C" w:rsidRDefault="00892E1C" w:rsidP="00D86E84">
            <w:pPr>
              <w:pStyle w:val="TableParagraph"/>
              <w:spacing w:before="150" w:line="261" w:lineRule="auto"/>
              <w:ind w:left="124" w:right="76"/>
              <w:jc w:val="both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 xml:space="preserve">Или: Объем менее 50% от </w:t>
            </w:r>
            <w:proofErr w:type="gramStart"/>
            <w:r w:rsidRPr="00892E1C">
              <w:rPr>
                <w:sz w:val="20"/>
                <w:lang w:val="ru-RU"/>
              </w:rPr>
              <w:t>заданного</w:t>
            </w:r>
            <w:proofErr w:type="gramEnd"/>
            <w:r w:rsidRPr="00892E1C">
              <w:rPr>
                <w:sz w:val="20"/>
                <w:lang w:val="ru-RU"/>
              </w:rPr>
              <w:t xml:space="preserve"> (менее 25 слов).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0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0 баллов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942"/>
              </w:tabs>
              <w:spacing w:before="169" w:line="259" w:lineRule="auto"/>
              <w:ind w:left="109" w:right="83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 xml:space="preserve">Участник демонстрирует крайне ограниченный словарный запас. </w:t>
            </w:r>
            <w:r w:rsidRPr="00892E1C">
              <w:rPr>
                <w:spacing w:val="-5"/>
                <w:sz w:val="20"/>
                <w:lang w:val="ru-RU"/>
              </w:rPr>
              <w:t xml:space="preserve">Или: </w:t>
            </w:r>
            <w:r w:rsidRPr="00892E1C">
              <w:rPr>
                <w:sz w:val="20"/>
                <w:lang w:val="ru-RU"/>
              </w:rPr>
              <w:t>имеются многочисленные ошибки</w:t>
            </w:r>
            <w:r w:rsidRPr="00892E1C">
              <w:rPr>
                <w:sz w:val="20"/>
                <w:lang w:val="ru-RU"/>
              </w:rPr>
              <w:tab/>
            </w:r>
            <w:proofErr w:type="gramStart"/>
            <w:r w:rsidRPr="00892E1C">
              <w:rPr>
                <w:sz w:val="20"/>
                <w:lang w:val="ru-RU"/>
              </w:rPr>
              <w:t>в</w:t>
            </w:r>
            <w:proofErr w:type="gramEnd"/>
          </w:p>
          <w:p w:rsidR="00892E1C" w:rsidRPr="00892E1C" w:rsidRDefault="00892E1C" w:rsidP="00D86E84">
            <w:pPr>
              <w:pStyle w:val="TableParagraph"/>
              <w:spacing w:line="266" w:lineRule="auto"/>
              <w:ind w:left="109" w:right="71"/>
              <w:rPr>
                <w:sz w:val="20"/>
                <w:lang w:val="ru-RU"/>
              </w:rPr>
            </w:pPr>
            <w:proofErr w:type="gramStart"/>
            <w:r w:rsidRPr="00892E1C">
              <w:rPr>
                <w:sz w:val="20"/>
                <w:lang w:val="ru-RU"/>
              </w:rPr>
              <w:t>употреблении</w:t>
            </w:r>
            <w:proofErr w:type="gramEnd"/>
            <w:r w:rsidRPr="00892E1C">
              <w:rPr>
                <w:sz w:val="20"/>
                <w:lang w:val="ru-RU"/>
              </w:rPr>
              <w:t xml:space="preserve"> лексики (5 и более).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19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0 баллов</w:t>
            </w:r>
          </w:p>
          <w:p w:rsidR="00892E1C" w:rsidRPr="00892E1C" w:rsidRDefault="00892E1C" w:rsidP="00D86E84">
            <w:pPr>
              <w:pStyle w:val="TableParagraph"/>
              <w:tabs>
                <w:tab w:val="left" w:pos="2038"/>
              </w:tabs>
              <w:spacing w:before="169" w:line="261" w:lineRule="auto"/>
              <w:ind w:left="119" w:right="85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В тексте присутствуют многочисленные грамматические ошибки, затрудняющие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6"/>
                <w:sz w:val="20"/>
                <w:lang w:val="ru-RU"/>
              </w:rPr>
              <w:t xml:space="preserve">его </w:t>
            </w:r>
            <w:r w:rsidRPr="00892E1C">
              <w:rPr>
                <w:sz w:val="20"/>
                <w:lang w:val="ru-RU"/>
              </w:rPr>
              <w:t>понимание (5 и</w:t>
            </w:r>
            <w:r w:rsidRPr="00892E1C">
              <w:rPr>
                <w:spacing w:val="-4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более).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1C" w:rsidRPr="00892E1C" w:rsidRDefault="00892E1C" w:rsidP="00D86E84">
            <w:pPr>
              <w:pStyle w:val="TableParagraph"/>
              <w:spacing w:line="225" w:lineRule="exact"/>
              <w:ind w:left="120"/>
              <w:rPr>
                <w:b/>
                <w:sz w:val="20"/>
                <w:lang w:val="ru-RU"/>
              </w:rPr>
            </w:pPr>
            <w:r w:rsidRPr="00892E1C">
              <w:rPr>
                <w:b/>
                <w:sz w:val="20"/>
                <w:lang w:val="ru-RU"/>
              </w:rPr>
              <w:t>0 баллов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488"/>
              </w:tabs>
              <w:spacing w:before="169"/>
              <w:ind w:left="120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В</w:t>
            </w:r>
            <w:r w:rsidRPr="00892E1C">
              <w:rPr>
                <w:sz w:val="20"/>
                <w:lang w:val="ru-RU"/>
              </w:rPr>
              <w:tab/>
              <w:t>тексте</w:t>
            </w:r>
          </w:p>
          <w:p w:rsidR="00892E1C" w:rsidRPr="00892E1C" w:rsidRDefault="00892E1C" w:rsidP="00D86E84">
            <w:pPr>
              <w:pStyle w:val="TableParagraph"/>
              <w:tabs>
                <w:tab w:val="left" w:pos="1756"/>
              </w:tabs>
              <w:spacing w:before="19" w:line="259" w:lineRule="auto"/>
              <w:ind w:left="120" w:right="84"/>
              <w:rPr>
                <w:sz w:val="20"/>
                <w:lang w:val="ru-RU"/>
              </w:rPr>
            </w:pPr>
            <w:r w:rsidRPr="00892E1C">
              <w:rPr>
                <w:sz w:val="20"/>
                <w:lang w:val="ru-RU"/>
              </w:rPr>
              <w:t>присутствуют многочисленные орфографические ошибки, затрудняющие</w:t>
            </w:r>
            <w:r w:rsidRPr="00892E1C">
              <w:rPr>
                <w:sz w:val="20"/>
                <w:lang w:val="ru-RU"/>
              </w:rPr>
              <w:tab/>
            </w:r>
            <w:r w:rsidRPr="00892E1C">
              <w:rPr>
                <w:spacing w:val="-6"/>
                <w:sz w:val="20"/>
                <w:lang w:val="ru-RU"/>
              </w:rPr>
              <w:t xml:space="preserve">его </w:t>
            </w:r>
            <w:r w:rsidRPr="00892E1C">
              <w:rPr>
                <w:sz w:val="20"/>
                <w:lang w:val="ru-RU"/>
              </w:rPr>
              <w:t>понимание (более</w:t>
            </w:r>
            <w:r w:rsidRPr="00892E1C">
              <w:rPr>
                <w:spacing w:val="-5"/>
                <w:sz w:val="20"/>
                <w:lang w:val="ru-RU"/>
              </w:rPr>
              <w:t xml:space="preserve"> </w:t>
            </w:r>
            <w:r w:rsidRPr="00892E1C">
              <w:rPr>
                <w:sz w:val="20"/>
                <w:lang w:val="ru-RU"/>
              </w:rPr>
              <w:t>3).</w:t>
            </w:r>
          </w:p>
        </w:tc>
      </w:tr>
    </w:tbl>
    <w:p w:rsidR="00892E1C" w:rsidRDefault="00892E1C" w:rsidP="00892E1C">
      <w:pPr>
        <w:spacing w:line="259" w:lineRule="auto"/>
        <w:rPr>
          <w:sz w:val="20"/>
        </w:rPr>
        <w:sectPr w:rsidR="00892E1C">
          <w:pgSz w:w="11910" w:h="16840"/>
          <w:pgMar w:top="1120" w:right="340" w:bottom="1100" w:left="220" w:header="0" w:footer="918" w:gutter="0"/>
          <w:cols w:space="720"/>
        </w:sectPr>
      </w:pPr>
      <w:bookmarkStart w:id="0" w:name="_GoBack"/>
      <w:bookmarkEnd w:id="0"/>
    </w:p>
    <w:p w:rsidR="00892E1C" w:rsidRDefault="00892E1C" w:rsidP="00892E1C">
      <w:pPr>
        <w:spacing w:before="75"/>
        <w:ind w:left="346"/>
        <w:jc w:val="both"/>
        <w:rPr>
          <w:b/>
          <w:sz w:val="28"/>
        </w:rPr>
      </w:pPr>
      <w:r>
        <w:rPr>
          <w:b/>
          <w:sz w:val="28"/>
        </w:rPr>
        <w:lastRenderedPageBreak/>
        <w:t>Процедура проверки работ в конкурсе письменной речи</w:t>
      </w:r>
    </w:p>
    <w:p w:rsidR="00892E1C" w:rsidRPr="00892E1C" w:rsidRDefault="00892E1C" w:rsidP="00892E1C">
      <w:pPr>
        <w:spacing w:before="161" w:line="360" w:lineRule="auto"/>
        <w:ind w:left="346" w:right="222"/>
        <w:jc w:val="both"/>
        <w:rPr>
          <w:sz w:val="24"/>
        </w:rPr>
      </w:pPr>
      <w:r>
        <w:rPr>
          <w:sz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</w:t>
      </w:r>
    </w:p>
    <w:p w:rsidR="00892E1C" w:rsidRDefault="00892E1C" w:rsidP="00892E1C">
      <w:pPr>
        <w:pStyle w:val="a3"/>
        <w:spacing w:before="5"/>
        <w:rPr>
          <w:sz w:val="20"/>
        </w:rPr>
      </w:pPr>
    </w:p>
    <w:p w:rsidR="00892E1C" w:rsidRDefault="00892E1C" w:rsidP="00892E1C">
      <w:pPr>
        <w:pStyle w:val="2"/>
        <w:jc w:val="both"/>
      </w:pPr>
      <w:r>
        <w:t>ПРОТОКОЛ ОЦЕНКИ КОНКУРСА «ПИСЬМО»</w:t>
      </w:r>
    </w:p>
    <w:p w:rsidR="00892E1C" w:rsidRDefault="00892E1C" w:rsidP="00892E1C">
      <w:pPr>
        <w:pStyle w:val="a3"/>
        <w:spacing w:before="4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120015</wp:posOffset>
                </wp:positionV>
                <wp:extent cx="6879590" cy="497205"/>
                <wp:effectExtent l="0" t="0" r="0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97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1C" w:rsidRDefault="00892E1C" w:rsidP="00892E1C">
                            <w:pPr>
                              <w:spacing w:line="233" w:lineRule="exact"/>
                              <w:ind w:left="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При подсчете баллов за конкурс применяется коэффициент 2: полученные за конкурс баллы умножаются на 2.</w:t>
                            </w:r>
                          </w:p>
                          <w:p w:rsidR="00892E1C" w:rsidRDefault="00892E1C" w:rsidP="00892E1C">
                            <w:pPr>
                              <w:spacing w:before="181"/>
                              <w:ind w:left="2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Максимальное количество баллов, которое можно получить за конкурс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- 20 (двадцать).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9pt;margin-top:9.45pt;width:541.7pt;height:39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tEhwIAAP8EAAAOAAAAZHJzL2Uyb0RvYy54bWysVF2O2yAQfq/UOyDes7YjZze21lntbpqq&#10;0vZH2vYABHCMioECib2tepaeok+VeoYcqQOOs+nPQ1U1kfAAw8c3881wedW3Eu24dUKrCmdnKUZc&#10;Uc2E2lT43dvVZI6R80QxIrXiFX7gDl8tnj657EzJp7rRknGLAES5sjMVbrw3ZZI42vCWuDNtuILN&#10;WtuWeJjaTcIs6QC9lck0Tc+TTltmrKbcOVhdDpt4EfHrmlP/uq4d90hWGLj5ONo4rsOYLC5JubHE&#10;NIIeaJB/YNESoeDSI9SSeIK2VvwG1QpqtdO1P6O6TXRdC8pjDBBNlv4SzX1DDI+xQHKcOabJ/T9Y&#10;+mr3xiLBQDuMFGlBov2X/ff9t/1XlIXsdMaV4HRvwM33N7oPniFSZ+40fe+Q0rcNURt+ba3uGk4Y&#10;sIsnk5OjA44LIOvupWZwDdl6HYH62rYBEJKBAB1Uejgqw3uPKCyezy+KWQFbFPby4mKazgK5hJTj&#10;aWOdf851i4JRYQvKR3Syu3N+cB1dInstBVsJKePEbta30qIdgSpZFuF/QHenblIFZ6XDsQFxWAGS&#10;cEfYC3Sj6p+KbJqnN9NisgLqk3yVzybFRTqfpFlxU5yneZEvV58DwSwvG8EYV3dC8bECs/zvFD70&#10;wlA7sQZRV+FiNp0NEp2yd6dBpvH3pyBb4aEhpWgrPD86kTII+0wxCJuUngg52MnP9KMgkIPxG7MS&#10;yyAoP9SA79c9oITaWGv2AAVhNegF0sIrAkaj7UeMOujICrsPW2I5RvKFgqIK7TsadjTWo0EUhaMV&#10;9hgN5q0f2nxrrNg0gDyUrdLXUHi1iDXxyAIohwl0WSR/eBFCG5/Oo9fju7X4AQAA//8DAFBLAwQU&#10;AAYACAAAACEAlO0qUt8AAAAJAQAADwAAAGRycy9kb3ducmV2LnhtbEyPQU/DMAyF70j8h8hI3Fi6&#10;jbGtNJ0mJCQ4VBMr4pw2pq1InNJka/n3eCc4Wc/Peu9ztpucFWccQudJwXyWgECqvemoUfBePt9t&#10;QISoyWjrCRX8YIBdfn2V6dT4kd7wfIyN4BAKqVbQxtinUoa6RafDzPdI7H36wenIcmikGfTI4c7K&#10;RZI8SKc74oZW9/jUYv11PDkF31V8tYeyLMeXorgvVrqZ1h97pW5vpv0jiIhT/DuGCz6jQ85MlT+R&#10;CcIqWC2ZPPJ+swVx8efL9QJEpWDLU+aZ/P9B/gsAAP//AwBQSwECLQAUAAYACAAAACEAtoM4kv4A&#10;AADhAQAAEwAAAAAAAAAAAAAAAAAAAAAAW0NvbnRlbnRfVHlwZXNdLnhtbFBLAQItABQABgAIAAAA&#10;IQA4/SH/1gAAAJQBAAALAAAAAAAAAAAAAAAAAC8BAABfcmVscy8ucmVsc1BLAQItABQABgAIAAAA&#10;IQDTs6tEhwIAAP8EAAAOAAAAAAAAAAAAAAAAAC4CAABkcnMvZTJvRG9jLnhtbFBLAQItABQABgAI&#10;AAAAIQCU7SpS3wAAAAkBAAAPAAAAAAAAAAAAAAAAAOEEAABkcnMvZG93bnJldi54bWxQSwUGAAAA&#10;AAQABADzAAAA7QUAAAAA&#10;" fillcolor="#d9d9d9" stroked="f">
                <v:textbox inset="0,0,0,0">
                  <w:txbxContent>
                    <w:p w:rsidR="00892E1C" w:rsidRDefault="00892E1C" w:rsidP="00892E1C">
                      <w:pPr>
                        <w:spacing w:line="233" w:lineRule="exact"/>
                        <w:ind w:left="2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При подсчете баллов за конкурс применяется коэффициент 2: полученные за конкурс баллы умножаются на 2.</w:t>
                      </w:r>
                    </w:p>
                    <w:p w:rsidR="00892E1C" w:rsidRDefault="00892E1C" w:rsidP="00892E1C">
                      <w:pPr>
                        <w:spacing w:before="181"/>
                        <w:ind w:left="28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Максимальное количество баллов, которое можно получить за конкурс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Writing</w:t>
                      </w:r>
                      <w:proofErr w:type="spellEnd"/>
                      <w:r>
                        <w:rPr>
                          <w:b/>
                          <w:sz w:val="21"/>
                        </w:rPr>
                        <w:t xml:space="preserve"> - 20 (двадцать).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E1C" w:rsidRDefault="00892E1C" w:rsidP="00892E1C">
      <w:pPr>
        <w:tabs>
          <w:tab w:val="left" w:pos="2949"/>
          <w:tab w:val="left" w:pos="6438"/>
        </w:tabs>
        <w:spacing w:before="45"/>
        <w:ind w:left="346"/>
        <w:rPr>
          <w:b/>
          <w:sz w:val="28"/>
        </w:rPr>
      </w:pPr>
      <w:r>
        <w:rPr>
          <w:b/>
          <w:sz w:val="28"/>
        </w:rPr>
        <w:t>Эксперт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892E1C" w:rsidRDefault="00892E1C" w:rsidP="00892E1C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618"/>
        <w:gridCol w:w="1622"/>
        <w:gridCol w:w="1440"/>
        <w:gridCol w:w="1618"/>
        <w:gridCol w:w="1071"/>
      </w:tblGrid>
      <w:tr w:rsidR="00892E1C" w:rsidTr="00D86E84">
        <w:trPr>
          <w:trHeight w:val="1137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ID</w:t>
            </w:r>
          </w:p>
          <w:p w:rsidR="00892E1C" w:rsidRDefault="00892E1C" w:rsidP="00D86E84">
            <w:pPr>
              <w:pStyle w:val="TableParagraph"/>
              <w:spacing w:before="17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участника</w:t>
            </w:r>
            <w:proofErr w:type="spellEnd"/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К1</w:t>
            </w:r>
          </w:p>
          <w:p w:rsidR="00892E1C" w:rsidRDefault="00892E1C" w:rsidP="00D86E84">
            <w:pPr>
              <w:pStyle w:val="TableParagraph"/>
              <w:spacing w:before="2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К2</w:t>
            </w:r>
          </w:p>
          <w:p w:rsidR="00892E1C" w:rsidRDefault="00892E1C" w:rsidP="00D86E84">
            <w:pPr>
              <w:pStyle w:val="TableParagraph"/>
              <w:spacing w:before="179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лексика</w:t>
            </w:r>
            <w:proofErr w:type="spellEnd"/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К3</w:t>
            </w:r>
          </w:p>
          <w:p w:rsidR="00892E1C" w:rsidRDefault="00892E1C" w:rsidP="00D86E84">
            <w:pPr>
              <w:pStyle w:val="TableParagraph"/>
              <w:spacing w:before="17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грамматика</w:t>
            </w:r>
            <w:proofErr w:type="spellEnd"/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К4</w:t>
            </w:r>
          </w:p>
          <w:p w:rsidR="00892E1C" w:rsidRDefault="00892E1C" w:rsidP="00D86E84">
            <w:pPr>
              <w:pStyle w:val="TableParagraph"/>
              <w:spacing w:before="17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орфография</w:t>
            </w:r>
            <w:proofErr w:type="spellEnd"/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  <w:spacing w:line="264" w:lineRule="auto"/>
              <w:ind w:left="113" w:right="232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892E1C" w:rsidRDefault="00892E1C" w:rsidP="00D86E84">
            <w:pPr>
              <w:pStyle w:val="TableParagraph"/>
              <w:spacing w:before="150"/>
              <w:ind w:left="113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мах</w:t>
            </w:r>
            <w:proofErr w:type="spellEnd"/>
            <w:r>
              <w:rPr>
                <w:b/>
              </w:rPr>
              <w:t xml:space="preserve"> 10 )</w:t>
            </w:r>
          </w:p>
        </w:tc>
      </w:tr>
      <w:tr w:rsidR="00892E1C" w:rsidTr="00D86E84">
        <w:trPr>
          <w:trHeight w:val="1012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  <w:tr w:rsidR="00892E1C" w:rsidTr="00D86E84">
        <w:trPr>
          <w:trHeight w:val="1017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  <w:tr w:rsidR="00892E1C" w:rsidTr="00D86E84">
        <w:trPr>
          <w:trHeight w:val="1017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  <w:tr w:rsidR="00892E1C" w:rsidTr="00D86E84">
        <w:trPr>
          <w:trHeight w:val="1012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  <w:tr w:rsidR="00892E1C" w:rsidTr="00D86E84">
        <w:trPr>
          <w:trHeight w:val="1017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  <w:tr w:rsidR="00892E1C" w:rsidTr="00D86E84">
        <w:trPr>
          <w:trHeight w:val="1017"/>
        </w:trPr>
        <w:tc>
          <w:tcPr>
            <w:tcW w:w="2271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22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440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618" w:type="dxa"/>
          </w:tcPr>
          <w:p w:rsidR="00892E1C" w:rsidRDefault="00892E1C" w:rsidP="00D86E84">
            <w:pPr>
              <w:pStyle w:val="TableParagraph"/>
            </w:pPr>
          </w:p>
        </w:tc>
        <w:tc>
          <w:tcPr>
            <w:tcW w:w="1071" w:type="dxa"/>
          </w:tcPr>
          <w:p w:rsidR="00892E1C" w:rsidRDefault="00892E1C" w:rsidP="00D86E84">
            <w:pPr>
              <w:pStyle w:val="TableParagraph"/>
            </w:pPr>
          </w:p>
        </w:tc>
      </w:tr>
    </w:tbl>
    <w:p w:rsidR="00892E1C" w:rsidRDefault="00892E1C" w:rsidP="00892E1C">
      <w:pPr>
        <w:sectPr w:rsidR="00892E1C">
          <w:footerReference w:type="default" r:id="rId7"/>
          <w:pgSz w:w="11910" w:h="16840"/>
          <w:pgMar w:top="1340" w:right="340" w:bottom="1120" w:left="220" w:header="0" w:footer="932" w:gutter="0"/>
          <w:pgNumType w:start="26"/>
          <w:cols w:space="720"/>
        </w:sectPr>
      </w:pPr>
    </w:p>
    <w:p w:rsidR="00882423" w:rsidRDefault="00882423" w:rsidP="00892E1C"/>
    <w:sectPr w:rsidR="008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93" w:rsidRDefault="002D0093" w:rsidP="00892E1C">
      <w:r>
        <w:separator/>
      </w:r>
    </w:p>
  </w:endnote>
  <w:endnote w:type="continuationSeparator" w:id="0">
    <w:p w:rsidR="002D0093" w:rsidRDefault="002D0093" w:rsidP="008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5F" w:rsidRDefault="00892E1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E2031" wp14:editId="5405CA4C">
              <wp:simplePos x="0" y="0"/>
              <wp:positionH relativeFrom="page">
                <wp:posOffset>7036435</wp:posOffset>
              </wp:positionH>
              <wp:positionV relativeFrom="page">
                <wp:posOffset>9909810</wp:posOffset>
              </wp:positionV>
              <wp:extent cx="191135" cy="165735"/>
              <wp:effectExtent l="0" t="3810" r="190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C5F" w:rsidRDefault="002D00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E1C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4.05pt;margin-top:780.3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dx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Ly/fMJRjkc+dPJD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Hh+dCKxUeCKF7a1mrB6sE9KYdJ/KAW0e2y01auR6CBW3a97&#10;QDEiXoviDpQrBSgL5AnjDoxKyC8YdTA6Eqw+b4mkGNWvOajfzJnRkKOxHg3Cc7iaYI3RYC71MI+2&#10;rWSbCpCH98XFFbyQkln1PmRxeFcwDiyJw+gy8+b033o9DNjFLwAAAP//AwBQSwMEFAAGAAgAAAAh&#10;ANdZVwDiAAAADwEAAA8AAABkcnMvZG93bnJldi54bWxMj8FOwzAQRO9I/IO1SNyonSJCCHGqCsEJ&#10;CZGGA0cn3iZW43WI3Tb8Pc6J3nZ2R7Nvis1sB3bCyRtHEpKVAIbUOm2ok/BVv91lwHxQpNXgCCX8&#10;oodNeX1VqFy7M1V42oWOxRDyuZLQhzDmnPu2R6v8yo1I8bZ3k1UhyqnjelLnGG4HvhYi5VYZih96&#10;NeJLj+1hd7QStt9UvZqfj+az2lemrp8EvacHKW9v5u0zsIBz+DfDgh/RoYxMjTuS9myIOhFZEr1x&#10;ekhFCmzxJPfZGliz7LL0EXhZ8Mse5R8AAAD//wMAUEsBAi0AFAAGAAgAAAAhALaDOJL+AAAA4QEA&#10;ABMAAAAAAAAAAAAAAAAAAAAAAFtDb250ZW50X1R5cGVzXS54bWxQSwECLQAUAAYACAAAACEAOP0h&#10;/9YAAACUAQAACwAAAAAAAAAAAAAAAAAvAQAAX3JlbHMvLnJlbHNQSwECLQAUAAYACAAAACEAeGqn&#10;cbgCAACoBQAADgAAAAAAAAAAAAAAAAAuAgAAZHJzL2Uyb0RvYy54bWxQSwECLQAUAAYACAAAACEA&#10;11lXAOIAAAAPAQAADwAAAAAAAAAAAAAAAAASBQAAZHJzL2Rvd25yZXYueG1sUEsFBgAAAAAEAAQA&#10;8wAAACEGAAAAAA==&#10;" filled="f" stroked="f">
              <v:textbox inset="0,0,0,0">
                <w:txbxContent>
                  <w:p w:rsidR="00274C5F" w:rsidRDefault="002D00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E1C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93" w:rsidRDefault="002D0093" w:rsidP="00892E1C">
      <w:r>
        <w:separator/>
      </w:r>
    </w:p>
  </w:footnote>
  <w:footnote w:type="continuationSeparator" w:id="0">
    <w:p w:rsidR="002D0093" w:rsidRDefault="002D0093" w:rsidP="0089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C"/>
    <w:rsid w:val="002D0093"/>
    <w:rsid w:val="00882423"/>
    <w:rsid w:val="008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892E1C"/>
    <w:pPr>
      <w:ind w:left="3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2E1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2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E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2E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2E1C"/>
  </w:style>
  <w:style w:type="paragraph" w:styleId="a5">
    <w:name w:val="header"/>
    <w:basedOn w:val="a"/>
    <w:link w:val="a6"/>
    <w:uiPriority w:val="99"/>
    <w:unhideWhenUsed/>
    <w:rsid w:val="00892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E1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2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1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892E1C"/>
    <w:pPr>
      <w:ind w:left="3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2E1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92E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2E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2E1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2E1C"/>
  </w:style>
  <w:style w:type="paragraph" w:styleId="a5">
    <w:name w:val="header"/>
    <w:basedOn w:val="a"/>
    <w:link w:val="a6"/>
    <w:uiPriority w:val="99"/>
    <w:unhideWhenUsed/>
    <w:rsid w:val="00892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E1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2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E1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2020-10-25T14:11:00Z</dcterms:created>
  <dcterms:modified xsi:type="dcterms:W3CDTF">2020-10-25T14:14:00Z</dcterms:modified>
</cp:coreProperties>
</file>