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C7" w:rsidRDefault="009120DF">
      <w:pPr>
        <w:spacing w:line="360" w:lineRule="atLeast"/>
        <w:ind w:firstLine="709"/>
      </w:pPr>
      <w:r>
        <w:rPr>
          <w:b/>
          <w:iCs w:val="0"/>
          <w:color w:val="auto"/>
          <w:spacing w:val="0"/>
        </w:rPr>
        <w:t>Муниципальный этап всероссийской олимпиады школьников</w:t>
      </w:r>
    </w:p>
    <w:p w:rsidR="00EF2FC7" w:rsidRDefault="00AD1E22">
      <w:pPr>
        <w:spacing w:line="360" w:lineRule="atLeast"/>
        <w:ind w:firstLine="709"/>
      </w:pPr>
      <w:r>
        <w:rPr>
          <w:b/>
          <w:iCs w:val="0"/>
          <w:color w:val="auto"/>
          <w:spacing w:val="0"/>
        </w:rPr>
        <w:t>по предмету «Физическая культура»</w:t>
      </w:r>
    </w:p>
    <w:p w:rsidR="00EF2FC7" w:rsidRDefault="00AD1E22">
      <w:pPr>
        <w:spacing w:line="360" w:lineRule="atLeast"/>
        <w:ind w:firstLine="709"/>
      </w:pPr>
      <w:r>
        <w:rPr>
          <w:b/>
          <w:iCs w:val="0"/>
          <w:color w:val="auto"/>
          <w:spacing w:val="0"/>
        </w:rPr>
        <w:t>9-11 класс</w:t>
      </w:r>
    </w:p>
    <w:p w:rsidR="00EF2FC7" w:rsidRDefault="00AD1E22">
      <w:pPr>
        <w:spacing w:line="360" w:lineRule="atLeast"/>
        <w:ind w:firstLine="709"/>
      </w:pPr>
      <w:r>
        <w:rPr>
          <w:b/>
          <w:iCs w:val="0"/>
          <w:color w:val="auto"/>
          <w:spacing w:val="0"/>
        </w:rPr>
        <w:t xml:space="preserve">Тестирование уровня знаний в области физической </w:t>
      </w:r>
    </w:p>
    <w:p w:rsidR="00EF2FC7" w:rsidRDefault="00AD1E22">
      <w:pPr>
        <w:spacing w:line="360" w:lineRule="atLeast"/>
        <w:ind w:firstLine="709"/>
      </w:pPr>
      <w:r>
        <w:rPr>
          <w:b/>
          <w:iCs w:val="0"/>
          <w:color w:val="auto"/>
          <w:spacing w:val="0"/>
        </w:rPr>
        <w:t>культуры и спорта</w:t>
      </w:r>
    </w:p>
    <w:p w:rsidR="00EF2FC7" w:rsidRDefault="00AD1E22">
      <w:pPr>
        <w:spacing w:line="360" w:lineRule="atLeast"/>
        <w:ind w:firstLine="709"/>
      </w:pPr>
      <w:r>
        <w:rPr>
          <w:b/>
          <w:iCs w:val="0"/>
          <w:color w:val="auto"/>
          <w:spacing w:val="0"/>
        </w:rPr>
        <w:t>Инструкция по выполнению заданий.</w:t>
      </w:r>
    </w:p>
    <w:p w:rsidR="00EF2FC7" w:rsidRDefault="00AD1E22">
      <w:pPr>
        <w:spacing w:line="360" w:lineRule="atLeast"/>
        <w:ind w:firstLine="709"/>
        <w:jc w:val="both"/>
      </w:pPr>
      <w:r>
        <w:rPr>
          <w:iCs w:val="0"/>
          <w:color w:val="auto"/>
          <w:spacing w:val="0"/>
        </w:rPr>
        <w:t xml:space="preserve">Вам предлагаются задания, соответствующие требованиям к минимуму знаний выпускников </w:t>
      </w:r>
      <w:r>
        <w:rPr>
          <w:iCs w:val="0"/>
          <w:color w:val="auto"/>
          <w:spacing w:val="0"/>
        </w:rPr>
        <w:t>средней (полной) школы по предмету «Физическая культура».</w:t>
      </w:r>
    </w:p>
    <w:p w:rsidR="00EF2FC7" w:rsidRDefault="00AD1E22">
      <w:pPr>
        <w:spacing w:line="360" w:lineRule="atLeast"/>
        <w:ind w:firstLine="709"/>
        <w:jc w:val="both"/>
      </w:pPr>
      <w:r>
        <w:rPr>
          <w:iCs w:val="0"/>
          <w:color w:val="auto"/>
          <w:spacing w:val="0"/>
        </w:rPr>
        <w:t>Задания представляют собой незавершенные утверждения, которые при завершении могут оказаться либо истинными, либо ложными.</w:t>
      </w:r>
    </w:p>
    <w:p w:rsidR="00EF2FC7" w:rsidRDefault="00AD1E22">
      <w:pPr>
        <w:spacing w:line="360" w:lineRule="atLeast"/>
        <w:ind w:firstLine="709"/>
        <w:jc w:val="both"/>
      </w:pPr>
      <w:r>
        <w:rPr>
          <w:iCs w:val="0"/>
          <w:color w:val="auto"/>
          <w:spacing w:val="0"/>
        </w:rPr>
        <w:t xml:space="preserve">Утверждения представлены </w:t>
      </w:r>
      <w:proofErr w:type="gramStart"/>
      <w:r>
        <w:rPr>
          <w:iCs w:val="0"/>
          <w:color w:val="auto"/>
          <w:spacing w:val="0"/>
        </w:rPr>
        <w:t>в</w:t>
      </w:r>
      <w:proofErr w:type="gramEnd"/>
      <w:r>
        <w:rPr>
          <w:iCs w:val="0"/>
          <w:color w:val="auto"/>
          <w:spacing w:val="0"/>
        </w:rPr>
        <w:t>:</w:t>
      </w:r>
    </w:p>
    <w:p w:rsidR="00EF2FC7" w:rsidRDefault="00AD1E22">
      <w:pPr>
        <w:numPr>
          <w:ilvl w:val="0"/>
          <w:numId w:val="1"/>
        </w:numPr>
        <w:spacing w:line="360" w:lineRule="atLeast"/>
        <w:ind w:left="0" w:firstLine="709"/>
        <w:jc w:val="both"/>
      </w:pPr>
      <w:r>
        <w:rPr>
          <w:iCs w:val="0"/>
          <w:color w:val="auto"/>
          <w:spacing w:val="0"/>
        </w:rPr>
        <w:t>закрытой форме, то есть с предложенными вариант</w:t>
      </w:r>
      <w:r>
        <w:rPr>
          <w:iCs w:val="0"/>
          <w:color w:val="auto"/>
          <w:spacing w:val="0"/>
        </w:rPr>
        <w:t>ами завершения. При выполнении этого задания необходимо выбрать правильное завершение из 4 предложенных вариантов. Среди них содержатся как правильные, так и неправильные завершения, а также частично соответствующие смыслу утверждений. Правильным может быт</w:t>
      </w:r>
      <w:r>
        <w:rPr>
          <w:iCs w:val="0"/>
          <w:color w:val="auto"/>
          <w:spacing w:val="0"/>
        </w:rPr>
        <w:t>ь только одно – то, которое наиболее полно соответствует смыслу утверждения. Выбранные варианты отмечайте в соответствующих квадратах бланка ответов любым знаком, позволяющим получить однозначное представление о сделанном Вами выборе. Если Вы выбрали ответ</w:t>
      </w:r>
      <w:r>
        <w:rPr>
          <w:iCs w:val="0"/>
          <w:color w:val="auto"/>
          <w:spacing w:val="0"/>
        </w:rPr>
        <w:t xml:space="preserve"> «а», «б», «в» или «г», то в бланке ответов поставьте свой знак в квадрате с соответствующим обозначением;</w:t>
      </w:r>
    </w:p>
    <w:p w:rsidR="00EF2FC7" w:rsidRDefault="00AD1E22">
      <w:pPr>
        <w:numPr>
          <w:ilvl w:val="0"/>
          <w:numId w:val="1"/>
        </w:numPr>
        <w:spacing w:line="360" w:lineRule="atLeast"/>
        <w:ind w:left="0" w:firstLine="709"/>
        <w:jc w:val="both"/>
      </w:pPr>
      <w:r>
        <w:rPr>
          <w:iCs w:val="0"/>
          <w:color w:val="auto"/>
          <w:spacing w:val="0"/>
        </w:rPr>
        <w:t>открытой форме, то есть  без предложенных вариантов ответов.</w:t>
      </w:r>
    </w:p>
    <w:p w:rsidR="00EF2FC7" w:rsidRDefault="00AD1E22">
      <w:pPr>
        <w:spacing w:line="360" w:lineRule="atLeast"/>
        <w:ind w:left="340"/>
        <w:jc w:val="both"/>
      </w:pPr>
      <w:r>
        <w:rPr>
          <w:iCs w:val="0"/>
          <w:color w:val="auto"/>
          <w:spacing w:val="0"/>
        </w:rPr>
        <w:t>При выполнении этого задания необходимо самостоятельно подобрать определение, которое, з</w:t>
      </w:r>
      <w:r>
        <w:rPr>
          <w:iCs w:val="0"/>
          <w:color w:val="auto"/>
          <w:spacing w:val="0"/>
        </w:rPr>
        <w:t xml:space="preserve">авершая высказывание, образует истинное утверждение. </w:t>
      </w:r>
    </w:p>
    <w:p w:rsidR="00EF2FC7" w:rsidRDefault="00AD1E22">
      <w:pPr>
        <w:spacing w:line="360" w:lineRule="atLeast"/>
        <w:ind w:firstLine="709"/>
        <w:jc w:val="both"/>
      </w:pPr>
      <w:r>
        <w:rPr>
          <w:iCs w:val="0"/>
          <w:color w:val="auto"/>
          <w:spacing w:val="0"/>
        </w:rPr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 вместо их выполнения путем догадки. </w:t>
      </w:r>
    </w:p>
    <w:p w:rsidR="00EF2FC7" w:rsidRDefault="00AD1E22">
      <w:pPr>
        <w:spacing w:line="360" w:lineRule="atLeast"/>
        <w:ind w:firstLine="709"/>
        <w:jc w:val="both"/>
      </w:pPr>
      <w:r>
        <w:rPr>
          <w:b/>
          <w:iCs w:val="0"/>
          <w:color w:val="auto"/>
          <w:spacing w:val="0"/>
        </w:rPr>
        <w:t>Б</w:t>
      </w:r>
      <w:r>
        <w:rPr>
          <w:b/>
          <w:iCs w:val="0"/>
          <w:color w:val="auto"/>
          <w:spacing w:val="0"/>
        </w:rPr>
        <w:t>удьте внимательны, делая записи в бланке ответов. Исправления и подчистки оцениваются как неправильный ответ.</w:t>
      </w:r>
    </w:p>
    <w:p w:rsidR="00EF2FC7" w:rsidRDefault="00AD1E22">
      <w:pPr>
        <w:spacing w:line="360" w:lineRule="atLeast"/>
        <w:ind w:firstLine="709"/>
        <w:jc w:val="both"/>
      </w:pPr>
      <w:r>
        <w:rPr>
          <w:iCs w:val="0"/>
          <w:color w:val="auto"/>
          <w:spacing w:val="0"/>
        </w:rPr>
        <w:t>Каждый правильный ответ оценивается в 1 балл.</w:t>
      </w:r>
    </w:p>
    <w:p w:rsidR="00EF2FC7" w:rsidRDefault="00AD1E22">
      <w:pPr>
        <w:spacing w:line="360" w:lineRule="atLeast"/>
        <w:ind w:firstLine="709"/>
        <w:jc w:val="both"/>
      </w:pPr>
      <w:r>
        <w:rPr>
          <w:b/>
          <w:iCs w:val="0"/>
          <w:color w:val="auto"/>
          <w:spacing w:val="0"/>
        </w:rPr>
        <w:t>Желаем успеха!</w:t>
      </w:r>
    </w:p>
    <w:p w:rsidR="00EF2FC7" w:rsidRDefault="00AD1E22">
      <w:pPr>
        <w:spacing w:line="360" w:lineRule="atLeast"/>
        <w:ind w:firstLine="709"/>
        <w:jc w:val="both"/>
      </w:pPr>
      <w:r>
        <w:rPr>
          <w:b/>
          <w:iCs w:val="0"/>
          <w:color w:val="auto"/>
          <w:spacing w:val="0"/>
        </w:rPr>
        <w:t>Контрольные вопросы по инструкции к заданиям:</w:t>
      </w:r>
    </w:p>
    <w:p w:rsidR="00EF2FC7" w:rsidRDefault="00AD1E22">
      <w:pPr>
        <w:numPr>
          <w:ilvl w:val="0"/>
          <w:numId w:val="2"/>
        </w:numPr>
        <w:tabs>
          <w:tab w:val="left" w:pos="0"/>
          <w:tab w:val="left" w:pos="180"/>
        </w:tabs>
        <w:spacing w:line="360" w:lineRule="atLeast"/>
        <w:ind w:left="0" w:firstLine="709"/>
        <w:jc w:val="both"/>
      </w:pPr>
      <w:r>
        <w:rPr>
          <w:b/>
          <w:iCs w:val="0"/>
          <w:color w:val="auto"/>
          <w:spacing w:val="0"/>
        </w:rPr>
        <w:t>Инструкция к тесту мне…</w:t>
      </w:r>
    </w:p>
    <w:p w:rsidR="00EF2FC7" w:rsidRDefault="00AD1E22">
      <w:pPr>
        <w:spacing w:line="360" w:lineRule="atLeast"/>
        <w:ind w:firstLine="709"/>
        <w:jc w:val="both"/>
      </w:pPr>
      <w:r>
        <w:rPr>
          <w:b/>
          <w:iCs w:val="0"/>
          <w:color w:val="auto"/>
          <w:spacing w:val="0"/>
        </w:rPr>
        <w:t>а.</w:t>
      </w:r>
      <w:r>
        <w:rPr>
          <w:iCs w:val="0"/>
          <w:color w:val="auto"/>
          <w:spacing w:val="0"/>
        </w:rPr>
        <w:t xml:space="preserve"> Понятна</w:t>
      </w:r>
      <w:proofErr w:type="gramStart"/>
      <w:r>
        <w:rPr>
          <w:iCs w:val="0"/>
          <w:color w:val="auto"/>
          <w:spacing w:val="0"/>
        </w:rPr>
        <w:t>.</w:t>
      </w:r>
      <w:proofErr w:type="gramEnd"/>
      <w:r>
        <w:rPr>
          <w:b/>
          <w:iCs w:val="0"/>
          <w:color w:val="auto"/>
          <w:spacing w:val="0"/>
        </w:rPr>
        <w:t xml:space="preserve"> </w:t>
      </w:r>
      <w:r>
        <w:rPr>
          <w:b/>
          <w:iCs w:val="0"/>
          <w:color w:val="auto"/>
          <w:spacing w:val="0"/>
        </w:rPr>
        <w:tab/>
      </w:r>
      <w:r>
        <w:rPr>
          <w:b/>
          <w:iCs w:val="0"/>
          <w:color w:val="auto"/>
          <w:spacing w:val="0"/>
        </w:rPr>
        <w:tab/>
      </w:r>
      <w:r>
        <w:rPr>
          <w:b/>
          <w:iCs w:val="0"/>
          <w:color w:val="auto"/>
          <w:spacing w:val="0"/>
        </w:rPr>
        <w:tab/>
      </w:r>
      <w:proofErr w:type="gramStart"/>
      <w:r>
        <w:rPr>
          <w:b/>
          <w:iCs w:val="0"/>
          <w:color w:val="auto"/>
          <w:spacing w:val="0"/>
        </w:rPr>
        <w:t>в</w:t>
      </w:r>
      <w:proofErr w:type="gramEnd"/>
      <w:r>
        <w:rPr>
          <w:b/>
          <w:iCs w:val="0"/>
          <w:color w:val="auto"/>
          <w:spacing w:val="0"/>
        </w:rPr>
        <w:t>.</w:t>
      </w:r>
      <w:r>
        <w:rPr>
          <w:iCs w:val="0"/>
          <w:color w:val="auto"/>
          <w:spacing w:val="0"/>
        </w:rPr>
        <w:t xml:space="preserve"> Понятна не полностью.</w:t>
      </w:r>
    </w:p>
    <w:p w:rsidR="00EF2FC7" w:rsidRDefault="00AD1E22">
      <w:pPr>
        <w:spacing w:line="360" w:lineRule="atLeast"/>
        <w:ind w:firstLine="709"/>
        <w:jc w:val="both"/>
      </w:pPr>
      <w:r>
        <w:rPr>
          <w:b/>
          <w:iCs w:val="0"/>
          <w:color w:val="auto"/>
          <w:spacing w:val="0"/>
        </w:rPr>
        <w:t>б.</w:t>
      </w:r>
      <w:r>
        <w:rPr>
          <w:iCs w:val="0"/>
          <w:color w:val="auto"/>
          <w:spacing w:val="0"/>
        </w:rPr>
        <w:t xml:space="preserve"> Понятна отчасти</w:t>
      </w:r>
      <w:proofErr w:type="gramStart"/>
      <w:r>
        <w:rPr>
          <w:iCs w:val="0"/>
          <w:color w:val="auto"/>
          <w:spacing w:val="0"/>
        </w:rPr>
        <w:t>.</w:t>
      </w:r>
      <w:proofErr w:type="gramEnd"/>
      <w:r>
        <w:rPr>
          <w:b/>
          <w:iCs w:val="0"/>
          <w:color w:val="auto"/>
          <w:spacing w:val="0"/>
        </w:rPr>
        <w:t xml:space="preserve"> </w:t>
      </w:r>
      <w:r>
        <w:rPr>
          <w:b/>
          <w:iCs w:val="0"/>
          <w:color w:val="auto"/>
          <w:spacing w:val="0"/>
        </w:rPr>
        <w:tab/>
      </w:r>
      <w:r>
        <w:rPr>
          <w:b/>
          <w:iCs w:val="0"/>
          <w:color w:val="auto"/>
          <w:spacing w:val="0"/>
        </w:rPr>
        <w:tab/>
      </w:r>
      <w:proofErr w:type="gramStart"/>
      <w:r>
        <w:rPr>
          <w:b/>
          <w:iCs w:val="0"/>
          <w:color w:val="auto"/>
          <w:spacing w:val="0"/>
        </w:rPr>
        <w:t>г</w:t>
      </w:r>
      <w:proofErr w:type="gramEnd"/>
      <w:r>
        <w:rPr>
          <w:b/>
          <w:iCs w:val="0"/>
          <w:color w:val="auto"/>
          <w:spacing w:val="0"/>
        </w:rPr>
        <w:t>.</w:t>
      </w:r>
      <w:r>
        <w:rPr>
          <w:iCs w:val="0"/>
          <w:color w:val="auto"/>
          <w:spacing w:val="0"/>
        </w:rPr>
        <w:t xml:space="preserve"> Не понятна.</w:t>
      </w:r>
    </w:p>
    <w:p w:rsidR="00EF2FC7" w:rsidRDefault="00AD1E22">
      <w:pPr>
        <w:spacing w:line="360" w:lineRule="atLeast"/>
        <w:ind w:firstLine="709"/>
        <w:jc w:val="both"/>
      </w:pPr>
      <w:r>
        <w:rPr>
          <w:b/>
          <w:iCs w:val="0"/>
          <w:color w:val="auto"/>
          <w:spacing w:val="0"/>
        </w:rPr>
        <w:t>2. Вы хотели бы задать вопросы для уточнения заданий?</w:t>
      </w:r>
    </w:p>
    <w:p w:rsidR="00EF2FC7" w:rsidRDefault="00AD1E22">
      <w:pPr>
        <w:spacing w:line="360" w:lineRule="atLeast"/>
        <w:ind w:firstLine="709"/>
        <w:jc w:val="both"/>
      </w:pPr>
      <w:r>
        <w:rPr>
          <w:b/>
          <w:iCs w:val="0"/>
          <w:color w:val="auto"/>
          <w:spacing w:val="0"/>
        </w:rPr>
        <w:t>а.</w:t>
      </w:r>
      <w:r>
        <w:rPr>
          <w:iCs w:val="0"/>
          <w:color w:val="auto"/>
          <w:spacing w:val="0"/>
        </w:rPr>
        <w:t xml:space="preserve"> Да</w:t>
      </w:r>
      <w:proofErr w:type="gramStart"/>
      <w:r>
        <w:rPr>
          <w:iCs w:val="0"/>
          <w:color w:val="auto"/>
          <w:spacing w:val="0"/>
        </w:rPr>
        <w:t>.</w:t>
      </w:r>
      <w:proofErr w:type="gramEnd"/>
      <w:r>
        <w:rPr>
          <w:iCs w:val="0"/>
          <w:color w:val="auto"/>
          <w:spacing w:val="0"/>
        </w:rPr>
        <w:tab/>
      </w:r>
      <w:r>
        <w:rPr>
          <w:iCs w:val="0"/>
          <w:color w:val="auto"/>
          <w:spacing w:val="0"/>
        </w:rPr>
        <w:tab/>
      </w:r>
      <w:proofErr w:type="gramStart"/>
      <w:r>
        <w:rPr>
          <w:b/>
          <w:iCs w:val="0"/>
          <w:color w:val="auto"/>
          <w:spacing w:val="0"/>
        </w:rPr>
        <w:t>б</w:t>
      </w:r>
      <w:proofErr w:type="gramEnd"/>
      <w:r>
        <w:rPr>
          <w:b/>
          <w:iCs w:val="0"/>
          <w:color w:val="auto"/>
          <w:spacing w:val="0"/>
        </w:rPr>
        <w:t>.</w:t>
      </w:r>
      <w:r>
        <w:rPr>
          <w:iCs w:val="0"/>
          <w:color w:val="auto"/>
          <w:spacing w:val="0"/>
        </w:rPr>
        <w:t xml:space="preserve"> Нет.</w:t>
      </w:r>
      <w:r>
        <w:rPr>
          <w:iCs w:val="0"/>
          <w:color w:val="auto"/>
          <w:spacing w:val="0"/>
        </w:rPr>
        <w:tab/>
      </w:r>
      <w:r>
        <w:rPr>
          <w:iCs w:val="0"/>
          <w:color w:val="auto"/>
          <w:spacing w:val="0"/>
        </w:rPr>
        <w:tab/>
      </w:r>
      <w:r>
        <w:rPr>
          <w:b/>
          <w:iCs w:val="0"/>
          <w:color w:val="auto"/>
          <w:spacing w:val="0"/>
        </w:rPr>
        <w:t>в</w:t>
      </w:r>
      <w:r>
        <w:rPr>
          <w:iCs w:val="0"/>
          <w:color w:val="auto"/>
          <w:spacing w:val="0"/>
        </w:rPr>
        <w:t>. Не знаю.</w:t>
      </w:r>
      <w:r>
        <w:rPr>
          <w:iCs w:val="0"/>
          <w:color w:val="auto"/>
          <w:spacing w:val="0"/>
        </w:rPr>
        <w:tab/>
      </w:r>
      <w:r>
        <w:rPr>
          <w:iCs w:val="0"/>
          <w:color w:val="auto"/>
          <w:spacing w:val="0"/>
        </w:rPr>
        <w:tab/>
      </w:r>
      <w:r>
        <w:rPr>
          <w:b/>
          <w:iCs w:val="0"/>
          <w:color w:val="auto"/>
          <w:spacing w:val="0"/>
        </w:rPr>
        <w:t>г.</w:t>
      </w:r>
      <w:r>
        <w:rPr>
          <w:iCs w:val="0"/>
          <w:color w:val="auto"/>
          <w:spacing w:val="0"/>
        </w:rPr>
        <w:t xml:space="preserve"> Да, но стесняюсь.</w:t>
      </w:r>
    </w:p>
    <w:p w:rsidR="00EF2FC7" w:rsidRDefault="00AD1E22">
      <w:r>
        <w:rPr>
          <w:b/>
        </w:rPr>
        <w:lastRenderedPageBreak/>
        <w:t>Муниципальный этап Всероссийской олимпиады школьников</w:t>
      </w:r>
    </w:p>
    <w:p w:rsidR="00EF2FC7" w:rsidRDefault="00AD1E22">
      <w:r>
        <w:rPr>
          <w:b/>
        </w:rPr>
        <w:t xml:space="preserve"> 2020-2021 учебный год</w:t>
      </w:r>
    </w:p>
    <w:p w:rsidR="00EF2FC7" w:rsidRDefault="00AD1E22">
      <w:r>
        <w:rPr>
          <w:b/>
        </w:rPr>
        <w:t xml:space="preserve">Физическая </w:t>
      </w:r>
      <w:r>
        <w:rPr>
          <w:b/>
        </w:rPr>
        <w:t>культура (общая) 9 - 11 класс</w:t>
      </w:r>
    </w:p>
    <w:p w:rsidR="00EF2FC7" w:rsidRDefault="00AD1E22">
      <w:r>
        <w:rPr>
          <w:b/>
        </w:rPr>
        <w:t>Время работы – 60 минут</w:t>
      </w:r>
    </w:p>
    <w:p w:rsidR="00EF2FC7" w:rsidRDefault="00AD1E22">
      <w:pPr>
        <w:pStyle w:val="c2"/>
        <w:shd w:val="clear" w:color="auto" w:fill="FFFFFF"/>
        <w:ind w:left="-567" w:firstLine="567"/>
        <w:jc w:val="both"/>
      </w:pPr>
      <w:r>
        <w:rPr>
          <w:rStyle w:val="c0"/>
          <w:rFonts w:cs="Arial"/>
          <w:b/>
          <w:sz w:val="28"/>
          <w:szCs w:val="28"/>
        </w:rPr>
        <w:t>1.</w:t>
      </w:r>
      <w:r>
        <w:rPr>
          <w:rStyle w:val="c0"/>
          <w:rFonts w:cs="Arial"/>
          <w:sz w:val="28"/>
          <w:szCs w:val="28"/>
        </w:rPr>
        <w:t xml:space="preserve">  </w:t>
      </w:r>
      <w:r>
        <w:rPr>
          <w:rStyle w:val="c0"/>
          <w:rFonts w:cs="Arial"/>
          <w:b/>
          <w:bCs/>
          <w:sz w:val="28"/>
          <w:szCs w:val="28"/>
        </w:rPr>
        <w:t>Под физической культурой понимается</w:t>
      </w:r>
      <w:r>
        <w:rPr>
          <w:rStyle w:val="c0"/>
          <w:rFonts w:cs="Arial"/>
          <w:sz w:val="28"/>
          <w:szCs w:val="28"/>
        </w:rPr>
        <w:t xml:space="preserve">: 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6"/>
          <w:rFonts w:cs="Arial"/>
          <w:sz w:val="28"/>
          <w:szCs w:val="28"/>
        </w:rPr>
        <w:t>а) часть человеческой культуры, которая ориентирована на процесс совершенствования возможностей человека;</w:t>
      </w:r>
    </w:p>
    <w:p w:rsidR="00EF2FC7" w:rsidRDefault="00AD1E22">
      <w:pPr>
        <w:pStyle w:val="c2"/>
        <w:shd w:val="clear" w:color="auto" w:fill="FFFFFF"/>
        <w:ind w:left="-567" w:firstLine="567"/>
        <w:jc w:val="both"/>
      </w:pPr>
      <w:r>
        <w:rPr>
          <w:rStyle w:val="c5"/>
          <w:rFonts w:cs="Arial"/>
          <w:sz w:val="28"/>
          <w:szCs w:val="28"/>
        </w:rPr>
        <w:t>б) процесс развития физических способностей;</w:t>
      </w:r>
    </w:p>
    <w:p w:rsidR="00EF2FC7" w:rsidRDefault="00AD1E22">
      <w:pPr>
        <w:pStyle w:val="c9"/>
        <w:shd w:val="clear" w:color="auto" w:fill="FFFFFF"/>
        <w:jc w:val="both"/>
      </w:pPr>
      <w:r>
        <w:rPr>
          <w:rStyle w:val="c5"/>
          <w:rFonts w:cs="Arial"/>
          <w:sz w:val="28"/>
          <w:szCs w:val="28"/>
        </w:rPr>
        <w:t xml:space="preserve">в) вид </w:t>
      </w:r>
      <w:r>
        <w:rPr>
          <w:rStyle w:val="c5"/>
          <w:rFonts w:cs="Arial"/>
          <w:sz w:val="28"/>
          <w:szCs w:val="28"/>
        </w:rPr>
        <w:t>воспитания, направленный на обучение движениям и развитие физических качеств;</w:t>
      </w:r>
    </w:p>
    <w:p w:rsidR="00EF2FC7" w:rsidRDefault="00AD1E22" w:rsidP="00CE2F13">
      <w:pPr>
        <w:pStyle w:val="c9"/>
        <w:shd w:val="clear" w:color="auto" w:fill="FFFFFF"/>
        <w:jc w:val="both"/>
      </w:pPr>
      <w:r>
        <w:rPr>
          <w:rStyle w:val="c5"/>
          <w:rFonts w:cs="Arial"/>
          <w:sz w:val="28"/>
          <w:szCs w:val="28"/>
        </w:rPr>
        <w:t xml:space="preserve">г) развитие естественных сил природы и воспитание гигиенических качеств. 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0"/>
          <w:rFonts w:cs="Arial"/>
          <w:b/>
          <w:sz w:val="28"/>
          <w:szCs w:val="28"/>
        </w:rPr>
        <w:t xml:space="preserve">2. </w:t>
      </w:r>
      <w:r>
        <w:rPr>
          <w:rStyle w:val="c0"/>
          <w:rFonts w:cs="Arial"/>
          <w:sz w:val="28"/>
          <w:szCs w:val="28"/>
        </w:rPr>
        <w:t> </w:t>
      </w:r>
      <w:r>
        <w:rPr>
          <w:rStyle w:val="c0"/>
          <w:rFonts w:cs="Arial"/>
          <w:b/>
          <w:bCs/>
          <w:sz w:val="28"/>
          <w:szCs w:val="28"/>
        </w:rPr>
        <w:t xml:space="preserve">Основу двигательных способностей составляют: 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5"/>
          <w:rFonts w:cs="Arial"/>
          <w:sz w:val="28"/>
          <w:szCs w:val="28"/>
        </w:rPr>
        <w:t xml:space="preserve">а) двигательные автоматизмы; 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5"/>
          <w:rFonts w:cs="Arial"/>
          <w:sz w:val="28"/>
          <w:szCs w:val="28"/>
        </w:rPr>
        <w:t>б) сила, быстрота, вынос</w:t>
      </w:r>
      <w:r>
        <w:rPr>
          <w:rStyle w:val="c5"/>
          <w:rFonts w:cs="Arial"/>
          <w:sz w:val="28"/>
          <w:szCs w:val="28"/>
        </w:rPr>
        <w:t xml:space="preserve">ливость; 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6"/>
          <w:rFonts w:cs="Arial"/>
          <w:sz w:val="28"/>
          <w:szCs w:val="28"/>
        </w:rPr>
        <w:t>в) физические качества и двигательные умения;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5"/>
          <w:rFonts w:cs="Arial"/>
          <w:sz w:val="28"/>
          <w:szCs w:val="28"/>
        </w:rPr>
        <w:t xml:space="preserve">г) гибкость и </w:t>
      </w:r>
      <w:proofErr w:type="spellStart"/>
      <w:r>
        <w:rPr>
          <w:rStyle w:val="c5"/>
          <w:rFonts w:cs="Arial"/>
          <w:sz w:val="28"/>
          <w:szCs w:val="28"/>
        </w:rPr>
        <w:t>координированность</w:t>
      </w:r>
      <w:proofErr w:type="spellEnd"/>
      <w:r>
        <w:rPr>
          <w:rStyle w:val="c5"/>
          <w:rFonts w:cs="Arial"/>
          <w:sz w:val="28"/>
          <w:szCs w:val="28"/>
        </w:rPr>
        <w:t xml:space="preserve">. 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0"/>
          <w:rFonts w:cs="Arial"/>
          <w:b/>
          <w:color w:val="444444"/>
          <w:sz w:val="28"/>
          <w:szCs w:val="28"/>
        </w:rPr>
        <w:t>3.</w:t>
      </w:r>
      <w:r>
        <w:rPr>
          <w:rStyle w:val="c0"/>
          <w:rFonts w:cs="Arial"/>
          <w:color w:val="444444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sz w:val="28"/>
          <w:szCs w:val="28"/>
        </w:rPr>
        <w:t>Международный олимпийский комитет был создан</w:t>
      </w:r>
      <w:r>
        <w:rPr>
          <w:rStyle w:val="c0"/>
          <w:rFonts w:cs="Arial"/>
          <w:sz w:val="28"/>
          <w:szCs w:val="28"/>
        </w:rPr>
        <w:t>: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0"/>
          <w:rFonts w:cs="Arial"/>
          <w:sz w:val="28"/>
          <w:szCs w:val="28"/>
        </w:rPr>
        <w:t>а) Олимпия 1924 год;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0"/>
          <w:rFonts w:cs="Arial"/>
          <w:sz w:val="28"/>
          <w:szCs w:val="28"/>
        </w:rPr>
        <w:t>б) Париж 1894 год;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0"/>
          <w:rFonts w:cs="Arial"/>
          <w:sz w:val="28"/>
          <w:szCs w:val="28"/>
        </w:rPr>
        <w:t>в) Люцерн 1902 год;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0"/>
          <w:rFonts w:cs="Arial"/>
          <w:sz w:val="28"/>
          <w:szCs w:val="28"/>
        </w:rPr>
        <w:t>г) Лондон 1862 год.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0"/>
          <w:rFonts w:cs="Arial"/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 Бег с остановками и изменением </w:t>
      </w:r>
      <w:r>
        <w:rPr>
          <w:b/>
          <w:bCs/>
          <w:sz w:val="28"/>
          <w:szCs w:val="28"/>
        </w:rPr>
        <w:t>направления по сигналу преимущественно способствует формированию:</w:t>
      </w:r>
    </w:p>
    <w:tbl>
      <w:tblPr>
        <w:tblW w:w="8940" w:type="dxa"/>
        <w:tblInd w:w="162" w:type="dxa"/>
        <w:tblLook w:val="04A0" w:firstRow="1" w:lastRow="0" w:firstColumn="1" w:lastColumn="0" w:noHBand="0" w:noVBand="1"/>
      </w:tblPr>
      <w:tblGrid>
        <w:gridCol w:w="5040"/>
        <w:gridCol w:w="3900"/>
      </w:tblGrid>
      <w:tr w:rsidR="00EF2FC7">
        <w:tc>
          <w:tcPr>
            <w:tcW w:w="5039" w:type="dxa"/>
            <w:shd w:val="clear" w:color="auto" w:fill="auto"/>
          </w:tcPr>
          <w:p w:rsidR="00EF2FC7" w:rsidRDefault="00AD1E22">
            <w:pPr>
              <w:pStyle w:val="c2"/>
              <w:spacing w:before="0" w:after="0"/>
              <w:jc w:val="both"/>
            </w:pPr>
            <w:r>
              <w:rPr>
                <w:rStyle w:val="c5"/>
                <w:rFonts w:cs="Arial"/>
                <w:sz w:val="28"/>
                <w:szCs w:val="28"/>
              </w:rPr>
              <w:t>а) координации движений</w:t>
            </w:r>
          </w:p>
        </w:tc>
        <w:tc>
          <w:tcPr>
            <w:tcW w:w="3900" w:type="dxa"/>
            <w:shd w:val="clear" w:color="auto" w:fill="auto"/>
          </w:tcPr>
          <w:p w:rsidR="00EF2FC7" w:rsidRDefault="00AD1E22">
            <w:pPr>
              <w:pStyle w:val="c2"/>
              <w:spacing w:before="0" w:after="0"/>
              <w:jc w:val="both"/>
            </w:pPr>
            <w:r>
              <w:rPr>
                <w:rStyle w:val="c5"/>
                <w:rFonts w:cs="Arial"/>
                <w:sz w:val="28"/>
                <w:szCs w:val="28"/>
              </w:rPr>
              <w:t>в</w:t>
            </w:r>
            <w:r>
              <w:rPr>
                <w:rStyle w:val="c6"/>
                <w:rFonts w:cs="Arial"/>
                <w:sz w:val="28"/>
                <w:szCs w:val="28"/>
              </w:rPr>
              <w:t>) быстроты реакции</w:t>
            </w:r>
          </w:p>
        </w:tc>
      </w:tr>
      <w:tr w:rsidR="00EF2FC7">
        <w:tc>
          <w:tcPr>
            <w:tcW w:w="5039" w:type="dxa"/>
            <w:shd w:val="clear" w:color="auto" w:fill="auto"/>
          </w:tcPr>
          <w:p w:rsidR="00EF2FC7" w:rsidRDefault="00AD1E22">
            <w:pPr>
              <w:pStyle w:val="c2"/>
              <w:spacing w:before="0" w:after="0"/>
              <w:jc w:val="both"/>
            </w:pPr>
            <w:r>
              <w:rPr>
                <w:rStyle w:val="c5"/>
                <w:rFonts w:cs="Arial"/>
                <w:sz w:val="28"/>
                <w:szCs w:val="28"/>
              </w:rPr>
              <w:t>б) техники движений</w:t>
            </w:r>
          </w:p>
        </w:tc>
        <w:tc>
          <w:tcPr>
            <w:tcW w:w="3900" w:type="dxa"/>
            <w:shd w:val="clear" w:color="auto" w:fill="auto"/>
          </w:tcPr>
          <w:p w:rsidR="00EF2FC7" w:rsidRDefault="00AD1E22">
            <w:pPr>
              <w:pStyle w:val="c2"/>
              <w:spacing w:before="0" w:after="0"/>
              <w:jc w:val="both"/>
            </w:pPr>
            <w:r>
              <w:rPr>
                <w:rStyle w:val="c5"/>
                <w:rFonts w:cs="Arial"/>
                <w:sz w:val="28"/>
                <w:szCs w:val="28"/>
              </w:rPr>
              <w:t>г) скоростной силы</w:t>
            </w:r>
          </w:p>
        </w:tc>
      </w:tr>
    </w:tbl>
    <w:p w:rsidR="00EF2FC7" w:rsidRDefault="00AD1E22">
      <w:pPr>
        <w:pStyle w:val="c2"/>
        <w:shd w:val="clear" w:color="auto" w:fill="FFFFFF"/>
        <w:ind w:left="-567" w:firstLine="567"/>
        <w:jc w:val="both"/>
      </w:pPr>
      <w:r>
        <w:rPr>
          <w:rStyle w:val="c0"/>
          <w:rFonts w:cs="Arial"/>
          <w:b/>
          <w:sz w:val="28"/>
          <w:szCs w:val="28"/>
        </w:rPr>
        <w:t>5.</w:t>
      </w:r>
      <w:r>
        <w:rPr>
          <w:rStyle w:val="c0"/>
          <w:rFonts w:cs="Arial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sz w:val="28"/>
          <w:szCs w:val="28"/>
        </w:rPr>
        <w:t>К циклическим видам спорта относятся.</w:t>
      </w:r>
      <w:r>
        <w:rPr>
          <w:rStyle w:val="c0"/>
          <w:rFonts w:cs="Arial"/>
          <w:sz w:val="28"/>
          <w:szCs w:val="28"/>
        </w:rPr>
        <w:t>..</w:t>
      </w:r>
    </w:p>
    <w:p w:rsidR="00EF2FC7" w:rsidRDefault="00AD1E22">
      <w:pPr>
        <w:pStyle w:val="c2"/>
        <w:shd w:val="clear" w:color="auto" w:fill="FFFFFF"/>
        <w:ind w:left="-567" w:firstLine="567"/>
        <w:jc w:val="both"/>
      </w:pPr>
      <w:r>
        <w:rPr>
          <w:rStyle w:val="c5"/>
          <w:rFonts w:cs="Arial"/>
          <w:sz w:val="28"/>
          <w:szCs w:val="28"/>
        </w:rPr>
        <w:t>а) борьба, бокс, фехтование;</w:t>
      </w:r>
    </w:p>
    <w:p w:rsidR="00EF2FC7" w:rsidRDefault="00AD1E22">
      <w:pPr>
        <w:pStyle w:val="c2"/>
        <w:shd w:val="clear" w:color="auto" w:fill="FFFFFF"/>
        <w:ind w:left="-567" w:firstLine="567"/>
        <w:jc w:val="both"/>
      </w:pPr>
      <w:r>
        <w:rPr>
          <w:rStyle w:val="c5"/>
          <w:rFonts w:cs="Arial"/>
          <w:sz w:val="28"/>
          <w:szCs w:val="28"/>
        </w:rPr>
        <w:t>б) баскетбол, волейбол, футбол;</w:t>
      </w:r>
    </w:p>
    <w:p w:rsidR="00EF2FC7" w:rsidRDefault="00AD1E22">
      <w:pPr>
        <w:pStyle w:val="c2"/>
        <w:shd w:val="clear" w:color="auto" w:fill="FFFFFF"/>
        <w:ind w:left="-567" w:firstLine="567"/>
        <w:jc w:val="both"/>
      </w:pPr>
      <w:r>
        <w:rPr>
          <w:rStyle w:val="c6"/>
          <w:rFonts w:cs="Arial"/>
          <w:sz w:val="28"/>
          <w:szCs w:val="28"/>
        </w:rPr>
        <w:t>в) ходьба, бег, лыжные гонки, плавание</w:t>
      </w:r>
      <w:r>
        <w:rPr>
          <w:rStyle w:val="c5"/>
          <w:sz w:val="28"/>
          <w:szCs w:val="28"/>
        </w:rPr>
        <w:t>;</w:t>
      </w:r>
    </w:p>
    <w:p w:rsidR="00EF2FC7" w:rsidRDefault="00AD1E22">
      <w:pPr>
        <w:pStyle w:val="c2"/>
        <w:shd w:val="clear" w:color="auto" w:fill="FFFFFF"/>
        <w:ind w:left="-567" w:firstLine="567"/>
        <w:jc w:val="both"/>
      </w:pPr>
      <w:r>
        <w:rPr>
          <w:rStyle w:val="c5"/>
          <w:rFonts w:cs="Arial"/>
          <w:sz w:val="28"/>
          <w:szCs w:val="28"/>
        </w:rPr>
        <w:t>г) метание мяча, диска, молота.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0"/>
          <w:rFonts w:cs="Arial"/>
          <w:b/>
          <w:sz w:val="28"/>
          <w:szCs w:val="28"/>
        </w:rPr>
        <w:t>6.</w:t>
      </w:r>
      <w:r>
        <w:rPr>
          <w:rStyle w:val="c0"/>
          <w:rFonts w:cs="Arial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sz w:val="28"/>
          <w:szCs w:val="28"/>
        </w:rPr>
        <w:t>Документом, представляющим все аспекты организации соревнований, является</w:t>
      </w:r>
      <w:r>
        <w:rPr>
          <w:rStyle w:val="c0"/>
          <w:rFonts w:cs="Arial"/>
          <w:sz w:val="28"/>
          <w:szCs w:val="28"/>
        </w:rPr>
        <w:t xml:space="preserve">: </w:t>
      </w:r>
    </w:p>
    <w:tbl>
      <w:tblPr>
        <w:tblW w:w="8925" w:type="dxa"/>
        <w:tblInd w:w="177" w:type="dxa"/>
        <w:tblLook w:val="04A0" w:firstRow="1" w:lastRow="0" w:firstColumn="1" w:lastColumn="0" w:noHBand="0" w:noVBand="1"/>
      </w:tblPr>
      <w:tblGrid>
        <w:gridCol w:w="5025"/>
        <w:gridCol w:w="3900"/>
      </w:tblGrid>
      <w:tr w:rsidR="00EF2FC7">
        <w:tc>
          <w:tcPr>
            <w:tcW w:w="5024" w:type="dxa"/>
            <w:shd w:val="clear" w:color="auto" w:fill="auto"/>
          </w:tcPr>
          <w:p w:rsidR="00EF2FC7" w:rsidRDefault="00AD1E22">
            <w:pPr>
              <w:pStyle w:val="c2"/>
              <w:spacing w:before="0" w:after="0"/>
              <w:jc w:val="both"/>
            </w:pPr>
            <w:r>
              <w:rPr>
                <w:rStyle w:val="c5"/>
                <w:rFonts w:cs="Arial"/>
                <w:sz w:val="28"/>
                <w:szCs w:val="28"/>
              </w:rPr>
              <w:t>а) календарь соревнований</w:t>
            </w:r>
          </w:p>
        </w:tc>
        <w:tc>
          <w:tcPr>
            <w:tcW w:w="3900" w:type="dxa"/>
            <w:shd w:val="clear" w:color="auto" w:fill="auto"/>
          </w:tcPr>
          <w:p w:rsidR="00EF2FC7" w:rsidRDefault="00AD1E22">
            <w:pPr>
              <w:pStyle w:val="c2"/>
              <w:spacing w:before="0" w:after="0"/>
              <w:jc w:val="both"/>
            </w:pPr>
            <w:r>
              <w:rPr>
                <w:rStyle w:val="c5"/>
                <w:rFonts w:cs="Arial"/>
                <w:sz w:val="28"/>
                <w:szCs w:val="28"/>
              </w:rPr>
              <w:t>в</w:t>
            </w:r>
            <w:r>
              <w:rPr>
                <w:rStyle w:val="c6"/>
                <w:rFonts w:cs="Arial"/>
                <w:sz w:val="28"/>
                <w:szCs w:val="28"/>
              </w:rPr>
              <w:t xml:space="preserve">) </w:t>
            </w:r>
            <w:r>
              <w:rPr>
                <w:rStyle w:val="c5"/>
                <w:rFonts w:cs="Arial"/>
                <w:sz w:val="28"/>
                <w:szCs w:val="28"/>
              </w:rPr>
              <w:t>правила соревнований</w:t>
            </w:r>
          </w:p>
        </w:tc>
      </w:tr>
      <w:tr w:rsidR="00EF2FC7">
        <w:tc>
          <w:tcPr>
            <w:tcW w:w="5024" w:type="dxa"/>
            <w:shd w:val="clear" w:color="auto" w:fill="auto"/>
          </w:tcPr>
          <w:p w:rsidR="00EF2FC7" w:rsidRDefault="00AD1E22">
            <w:pPr>
              <w:pStyle w:val="c2"/>
              <w:spacing w:before="0" w:after="0"/>
              <w:jc w:val="both"/>
            </w:pPr>
            <w:r>
              <w:rPr>
                <w:rStyle w:val="c5"/>
                <w:rFonts w:cs="Arial"/>
                <w:sz w:val="28"/>
                <w:szCs w:val="28"/>
              </w:rPr>
              <w:t xml:space="preserve">б) </w:t>
            </w:r>
            <w:r>
              <w:rPr>
                <w:rStyle w:val="c6"/>
                <w:rFonts w:cs="Arial"/>
                <w:sz w:val="28"/>
                <w:szCs w:val="28"/>
              </w:rPr>
              <w:t>положение о соревнованиях</w:t>
            </w:r>
          </w:p>
        </w:tc>
        <w:tc>
          <w:tcPr>
            <w:tcW w:w="3900" w:type="dxa"/>
            <w:shd w:val="clear" w:color="auto" w:fill="auto"/>
          </w:tcPr>
          <w:p w:rsidR="00EF2FC7" w:rsidRDefault="00AD1E22">
            <w:pPr>
              <w:pStyle w:val="c2"/>
              <w:spacing w:before="0" w:after="0"/>
              <w:jc w:val="both"/>
            </w:pPr>
            <w:r>
              <w:rPr>
                <w:rStyle w:val="c5"/>
                <w:rFonts w:cs="Arial"/>
                <w:sz w:val="28"/>
                <w:szCs w:val="28"/>
              </w:rPr>
              <w:t>г) программа соревнований</w:t>
            </w:r>
          </w:p>
        </w:tc>
      </w:tr>
    </w:tbl>
    <w:p w:rsidR="00EF2FC7" w:rsidRDefault="00AD1E22">
      <w:pPr>
        <w:pStyle w:val="c2"/>
        <w:shd w:val="clear" w:color="auto" w:fill="FFFFFF"/>
        <w:ind w:left="-567" w:firstLine="567"/>
        <w:jc w:val="both"/>
      </w:pPr>
      <w:r>
        <w:rPr>
          <w:rStyle w:val="c0"/>
          <w:rFonts w:cs="Arial"/>
          <w:b/>
          <w:bCs/>
          <w:sz w:val="28"/>
          <w:szCs w:val="28"/>
        </w:rPr>
        <w:t xml:space="preserve">7. Профилактика нарушений осанки осуществляется </w:t>
      </w:r>
      <w:proofErr w:type="gramStart"/>
      <w:r>
        <w:rPr>
          <w:rStyle w:val="c0"/>
          <w:rFonts w:cs="Arial"/>
          <w:b/>
          <w:bCs/>
          <w:sz w:val="28"/>
          <w:szCs w:val="28"/>
        </w:rPr>
        <w:t>при</w:t>
      </w:r>
      <w:proofErr w:type="gramEnd"/>
      <w:r>
        <w:rPr>
          <w:rStyle w:val="c0"/>
          <w:rFonts w:cs="Arial"/>
          <w:b/>
          <w:bCs/>
          <w:sz w:val="28"/>
          <w:szCs w:val="28"/>
        </w:rPr>
        <w:t>: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5"/>
          <w:rFonts w:cs="Arial"/>
          <w:sz w:val="28"/>
          <w:szCs w:val="28"/>
        </w:rPr>
        <w:t xml:space="preserve">а) скоростных </w:t>
      </w:r>
      <w:proofErr w:type="gramStart"/>
      <w:r>
        <w:rPr>
          <w:rStyle w:val="c5"/>
          <w:rFonts w:cs="Arial"/>
          <w:sz w:val="28"/>
          <w:szCs w:val="28"/>
        </w:rPr>
        <w:t>упражнениях</w:t>
      </w:r>
      <w:proofErr w:type="gramEnd"/>
      <w:r>
        <w:rPr>
          <w:rStyle w:val="c5"/>
          <w:rFonts w:cs="Arial"/>
          <w:sz w:val="28"/>
          <w:szCs w:val="28"/>
        </w:rPr>
        <w:t xml:space="preserve">; </w:t>
      </w:r>
      <w:r>
        <w:rPr>
          <w:rStyle w:val="c5"/>
          <w:rFonts w:cs="Arial"/>
          <w:sz w:val="28"/>
          <w:szCs w:val="28"/>
        </w:rPr>
        <w:tab/>
      </w:r>
      <w:r>
        <w:rPr>
          <w:rStyle w:val="c5"/>
          <w:rFonts w:cs="Arial"/>
          <w:sz w:val="28"/>
          <w:szCs w:val="28"/>
        </w:rPr>
        <w:tab/>
      </w:r>
      <w:r>
        <w:rPr>
          <w:rStyle w:val="c5"/>
          <w:rFonts w:cs="Arial"/>
          <w:sz w:val="28"/>
          <w:szCs w:val="28"/>
        </w:rPr>
        <w:tab/>
      </w:r>
      <w:r>
        <w:rPr>
          <w:rStyle w:val="c6"/>
          <w:rFonts w:cs="Arial"/>
          <w:sz w:val="28"/>
          <w:szCs w:val="28"/>
        </w:rPr>
        <w:t>в) силовых упражнениях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5"/>
          <w:rFonts w:cs="Arial"/>
          <w:sz w:val="28"/>
          <w:szCs w:val="28"/>
        </w:rPr>
        <w:lastRenderedPageBreak/>
        <w:t xml:space="preserve">б) </w:t>
      </w:r>
      <w:proofErr w:type="gramStart"/>
      <w:r>
        <w:rPr>
          <w:rStyle w:val="c5"/>
          <w:rFonts w:cs="Arial"/>
          <w:sz w:val="28"/>
          <w:szCs w:val="28"/>
        </w:rPr>
        <w:t>упражнениях</w:t>
      </w:r>
      <w:proofErr w:type="gramEnd"/>
      <w:r>
        <w:rPr>
          <w:rStyle w:val="c5"/>
          <w:rFonts w:cs="Arial"/>
          <w:sz w:val="28"/>
          <w:szCs w:val="28"/>
        </w:rPr>
        <w:t xml:space="preserve"> «на гибкость»;</w:t>
      </w:r>
      <w:r>
        <w:rPr>
          <w:rStyle w:val="c5"/>
          <w:rFonts w:cs="Arial"/>
          <w:sz w:val="28"/>
          <w:szCs w:val="28"/>
        </w:rPr>
        <w:tab/>
      </w:r>
      <w:r>
        <w:rPr>
          <w:rStyle w:val="c5"/>
          <w:rFonts w:cs="Arial"/>
          <w:sz w:val="28"/>
          <w:szCs w:val="28"/>
        </w:rPr>
        <w:tab/>
        <w:t>г) упражнениях на «выносливость».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0"/>
          <w:rFonts w:cs="Arial"/>
          <w:b/>
          <w:sz w:val="28"/>
          <w:szCs w:val="28"/>
        </w:rPr>
        <w:t>8.</w:t>
      </w:r>
      <w:r>
        <w:rPr>
          <w:rStyle w:val="c0"/>
          <w:rFonts w:cs="Arial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sz w:val="28"/>
          <w:szCs w:val="28"/>
        </w:rPr>
        <w:t>Какая организация занимается подготовкой и проведением Олимпийских игр?</w:t>
      </w:r>
      <w:r>
        <w:rPr>
          <w:rStyle w:val="c0"/>
          <w:rFonts w:cs="Arial"/>
          <w:sz w:val="28"/>
          <w:szCs w:val="28"/>
        </w:rPr>
        <w:t>        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5"/>
          <w:rFonts w:cs="Arial"/>
          <w:sz w:val="28"/>
          <w:szCs w:val="28"/>
        </w:rPr>
        <w:t>а) НХЛ;                  б) НБА;             </w:t>
      </w:r>
      <w:r>
        <w:rPr>
          <w:rStyle w:val="c6"/>
          <w:rFonts w:cs="Arial"/>
          <w:sz w:val="28"/>
          <w:szCs w:val="28"/>
        </w:rPr>
        <w:t xml:space="preserve">в) МОК;                           </w:t>
      </w:r>
      <w:r>
        <w:rPr>
          <w:rStyle w:val="c5"/>
          <w:rFonts w:cs="Arial"/>
          <w:sz w:val="28"/>
          <w:szCs w:val="28"/>
        </w:rPr>
        <w:t>г) УЕФА.  </w:t>
      </w:r>
    </w:p>
    <w:p w:rsidR="00EF2FC7" w:rsidRDefault="00AD1E22">
      <w:pPr>
        <w:pStyle w:val="c9"/>
        <w:shd w:val="clear" w:color="auto" w:fill="FFFFFF"/>
        <w:ind w:left="-567" w:firstLine="567"/>
        <w:jc w:val="both"/>
      </w:pPr>
      <w:r>
        <w:rPr>
          <w:rStyle w:val="c5"/>
          <w:rFonts w:cs="Arial"/>
          <w:sz w:val="28"/>
          <w:szCs w:val="28"/>
        </w:rPr>
        <w:t> </w:t>
      </w:r>
      <w:r>
        <w:rPr>
          <w:rStyle w:val="c0"/>
          <w:rFonts w:cs="Arial"/>
          <w:b/>
          <w:sz w:val="28"/>
          <w:szCs w:val="28"/>
        </w:rPr>
        <w:t>9</w:t>
      </w:r>
      <w:r>
        <w:rPr>
          <w:rStyle w:val="c5"/>
          <w:rFonts w:cs="Arial"/>
          <w:b/>
          <w:sz w:val="28"/>
          <w:szCs w:val="28"/>
        </w:rPr>
        <w:t>.</w:t>
      </w:r>
      <w:r>
        <w:rPr>
          <w:rStyle w:val="c5c8"/>
          <w:rFonts w:cs="Arial"/>
          <w:sz w:val="28"/>
          <w:szCs w:val="28"/>
        </w:rPr>
        <w:t> </w:t>
      </w:r>
      <w:r>
        <w:rPr>
          <w:rStyle w:val="c0"/>
          <w:rFonts w:cs="Arial"/>
          <w:b/>
          <w:bCs/>
          <w:sz w:val="28"/>
          <w:szCs w:val="28"/>
        </w:rPr>
        <w:t> Что определяет техника безопасности?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5"/>
          <w:rFonts w:cs="Arial"/>
          <w:sz w:val="28"/>
          <w:szCs w:val="28"/>
        </w:rPr>
        <w:t>а) навыки знаний физических упражнений без травм;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6"/>
          <w:rFonts w:cs="Arial"/>
          <w:sz w:val="28"/>
          <w:szCs w:val="28"/>
        </w:rPr>
        <w:t>б) комплекс мер, направленных на обучение правилам поведения, правилам стр</w:t>
      </w:r>
      <w:r>
        <w:rPr>
          <w:rStyle w:val="c6"/>
          <w:rFonts w:cs="Arial"/>
          <w:sz w:val="28"/>
          <w:szCs w:val="28"/>
        </w:rPr>
        <w:t xml:space="preserve">аховки и </w:t>
      </w:r>
      <w:proofErr w:type="spellStart"/>
      <w:r>
        <w:rPr>
          <w:rStyle w:val="c6"/>
          <w:rFonts w:cs="Arial"/>
          <w:sz w:val="28"/>
          <w:szCs w:val="28"/>
        </w:rPr>
        <w:t>самостраховки</w:t>
      </w:r>
      <w:proofErr w:type="spellEnd"/>
      <w:r>
        <w:rPr>
          <w:rStyle w:val="c6"/>
          <w:rFonts w:cs="Arial"/>
          <w:sz w:val="28"/>
          <w:szCs w:val="28"/>
        </w:rPr>
        <w:t xml:space="preserve">, оказания доврачебной помощи; 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5"/>
          <w:rFonts w:cs="Arial"/>
          <w:sz w:val="28"/>
          <w:szCs w:val="28"/>
        </w:rPr>
        <w:t>в) правильное выполнение упражнений;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5"/>
          <w:rFonts w:cs="Arial"/>
          <w:sz w:val="28"/>
          <w:szCs w:val="28"/>
        </w:rPr>
        <w:t>г)  организацию и проведение учебных и внеурочных занятий в соответствии с гигиеническими требованиями.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0"/>
          <w:rFonts w:cs="Arial"/>
          <w:b/>
          <w:sz w:val="28"/>
          <w:szCs w:val="28"/>
        </w:rPr>
        <w:t>10.</w:t>
      </w:r>
      <w:r>
        <w:rPr>
          <w:rStyle w:val="c0"/>
          <w:rFonts w:cs="Arial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sz w:val="28"/>
          <w:szCs w:val="28"/>
        </w:rPr>
        <w:t xml:space="preserve">При выполнении физических упражнений ЧСС (пульс) всегда </w:t>
      </w:r>
      <w:r>
        <w:rPr>
          <w:rStyle w:val="c0"/>
          <w:rFonts w:cs="Arial"/>
          <w:b/>
          <w:bCs/>
          <w:sz w:val="28"/>
          <w:szCs w:val="28"/>
        </w:rPr>
        <w:t>увеличивается. Самый высокий показатель ЧСС наблюдается при выполнении: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5"/>
          <w:rFonts w:cs="Arial"/>
          <w:sz w:val="28"/>
          <w:szCs w:val="28"/>
        </w:rPr>
        <w:t>а) бега;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5"/>
          <w:rFonts w:cs="Arial"/>
          <w:sz w:val="28"/>
          <w:szCs w:val="28"/>
        </w:rPr>
        <w:t>б) упражнений на тренажерах с отягощением;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5"/>
          <w:rFonts w:cs="Arial"/>
          <w:sz w:val="28"/>
          <w:szCs w:val="28"/>
        </w:rPr>
        <w:t>в) прыжков со скакалкой;</w:t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6"/>
          <w:rFonts w:cs="Arial"/>
          <w:sz w:val="28"/>
          <w:szCs w:val="28"/>
        </w:rPr>
        <w:t>г)  показатель ЧСС не зависит от видов упражнений, а зависит от интенсивности их выполнения.</w:t>
      </w:r>
      <w:r>
        <w:rPr>
          <w:rStyle w:val="c6"/>
          <w:rFonts w:cs="Arial"/>
          <w:sz w:val="28"/>
          <w:szCs w:val="28"/>
        </w:rPr>
        <w:tab/>
      </w:r>
    </w:p>
    <w:p w:rsidR="00EF2FC7" w:rsidRDefault="00AD1E22">
      <w:pPr>
        <w:pStyle w:val="c2"/>
        <w:shd w:val="clear" w:color="auto" w:fill="FFFFFF"/>
        <w:jc w:val="both"/>
      </w:pPr>
      <w:r>
        <w:rPr>
          <w:rStyle w:val="c6"/>
          <w:rFonts w:cs="Arial"/>
          <w:b/>
          <w:sz w:val="28"/>
          <w:szCs w:val="28"/>
        </w:rPr>
        <w:t>11.</w:t>
      </w:r>
      <w:r>
        <w:rPr>
          <w:rStyle w:val="c6"/>
          <w:rFonts w:cs="Arial"/>
          <w:sz w:val="28"/>
          <w:szCs w:val="28"/>
        </w:rPr>
        <w:t xml:space="preserve"> </w:t>
      </w:r>
      <w:r>
        <w:rPr>
          <w:rStyle w:val="c6"/>
          <w:rFonts w:cs="Arial"/>
          <w:b/>
          <w:bCs/>
          <w:sz w:val="28"/>
          <w:szCs w:val="28"/>
        </w:rPr>
        <w:t xml:space="preserve">Зимние </w:t>
      </w:r>
      <w:proofErr w:type="spellStart"/>
      <w:r>
        <w:rPr>
          <w:rStyle w:val="c6"/>
          <w:rFonts w:cs="Arial"/>
          <w:b/>
          <w:bCs/>
          <w:sz w:val="28"/>
          <w:szCs w:val="28"/>
        </w:rPr>
        <w:t>Паралимпийские</w:t>
      </w:r>
      <w:proofErr w:type="spellEnd"/>
      <w:r>
        <w:rPr>
          <w:rStyle w:val="c6"/>
          <w:rFonts w:cs="Arial"/>
          <w:b/>
          <w:bCs/>
          <w:sz w:val="28"/>
          <w:szCs w:val="28"/>
        </w:rPr>
        <w:t xml:space="preserve"> игры проводятся по таким видам спорта:</w:t>
      </w:r>
    </w:p>
    <w:p w:rsidR="00EF2FC7" w:rsidRDefault="00AD1E22">
      <w:pPr>
        <w:pStyle w:val="c2"/>
        <w:shd w:val="clear" w:color="auto" w:fill="FFFFFF"/>
        <w:jc w:val="both"/>
      </w:pPr>
      <w:proofErr w:type="gramStart"/>
      <w:r>
        <w:rPr>
          <w:rStyle w:val="c6"/>
          <w:rFonts w:cs="Arial"/>
          <w:sz w:val="28"/>
          <w:szCs w:val="28"/>
        </w:rPr>
        <w:t>а) санный спорт, сноубординг, лыжные гонки, биатлон, керлинг на колясках;</w:t>
      </w:r>
      <w:proofErr w:type="gramEnd"/>
    </w:p>
    <w:p w:rsidR="00EF2FC7" w:rsidRDefault="00AD1E22">
      <w:pPr>
        <w:pStyle w:val="c2"/>
        <w:shd w:val="clear" w:color="auto" w:fill="FFFFFF"/>
        <w:jc w:val="both"/>
      </w:pPr>
      <w:r>
        <w:rPr>
          <w:rStyle w:val="c6"/>
          <w:rFonts w:cs="Arial"/>
          <w:sz w:val="28"/>
          <w:szCs w:val="28"/>
        </w:rPr>
        <w:t>б) лыжные гонки, горные лыжи, бобслей, фристайл;</w:t>
      </w:r>
    </w:p>
    <w:p w:rsidR="00EF2FC7" w:rsidRDefault="00AD1E22">
      <w:pPr>
        <w:pStyle w:val="c2"/>
        <w:shd w:val="clear" w:color="auto" w:fill="FFFFFF"/>
        <w:jc w:val="both"/>
      </w:pPr>
      <w:r>
        <w:rPr>
          <w:rFonts w:cs="Arial"/>
          <w:sz w:val="28"/>
          <w:szCs w:val="28"/>
        </w:rPr>
        <w:t xml:space="preserve">в) биатлон, горные лыжи, </w:t>
      </w:r>
      <w:proofErr w:type="spellStart"/>
      <w:r>
        <w:rPr>
          <w:rFonts w:cs="Arial"/>
          <w:sz w:val="28"/>
          <w:szCs w:val="28"/>
        </w:rPr>
        <w:t>следж</w:t>
      </w:r>
      <w:proofErr w:type="spellEnd"/>
      <w:r>
        <w:rPr>
          <w:rFonts w:cs="Arial"/>
          <w:sz w:val="28"/>
          <w:szCs w:val="28"/>
        </w:rPr>
        <w:t xml:space="preserve"> хоккей, керлинг на колясках, фристайл;</w:t>
      </w:r>
    </w:p>
    <w:p w:rsidR="00EF2FC7" w:rsidRDefault="00AD1E22">
      <w:pPr>
        <w:pStyle w:val="c2"/>
        <w:shd w:val="clear" w:color="auto" w:fill="FFFFFF"/>
        <w:jc w:val="both"/>
      </w:pPr>
      <w:r>
        <w:rPr>
          <w:rFonts w:cs="Arial"/>
          <w:sz w:val="28"/>
          <w:szCs w:val="28"/>
        </w:rPr>
        <w:t>г) лыжные</w:t>
      </w:r>
      <w:r>
        <w:rPr>
          <w:rFonts w:cs="Arial"/>
          <w:sz w:val="28"/>
          <w:szCs w:val="28"/>
        </w:rPr>
        <w:t xml:space="preserve"> гонки, биатлон, горные лыжи, </w:t>
      </w:r>
      <w:proofErr w:type="spellStart"/>
      <w:r>
        <w:rPr>
          <w:rFonts w:cs="Arial"/>
          <w:sz w:val="28"/>
          <w:szCs w:val="28"/>
        </w:rPr>
        <w:t>следж</w:t>
      </w:r>
      <w:proofErr w:type="spellEnd"/>
      <w:r>
        <w:rPr>
          <w:rFonts w:cs="Arial"/>
          <w:sz w:val="28"/>
          <w:szCs w:val="28"/>
        </w:rPr>
        <w:t xml:space="preserve"> хоккей, керлинг на колясках.</w:t>
      </w:r>
    </w:p>
    <w:p w:rsidR="00EF2FC7" w:rsidRDefault="00AD1E22">
      <w:pPr>
        <w:ind w:left="-567" w:firstLine="567"/>
        <w:jc w:val="both"/>
      </w:pPr>
      <w:r>
        <w:rPr>
          <w:rStyle w:val="c0"/>
          <w:rFonts w:cs="Arial"/>
          <w:b/>
        </w:rPr>
        <w:t>12.</w:t>
      </w:r>
      <w:r>
        <w:rPr>
          <w:rStyle w:val="c0"/>
          <w:rFonts w:cs="Arial"/>
        </w:rPr>
        <w:t xml:space="preserve"> </w:t>
      </w:r>
      <w:r>
        <w:rPr>
          <w:rStyle w:val="c0"/>
          <w:rFonts w:cs="Arial"/>
          <w:b/>
          <w:bCs/>
        </w:rPr>
        <w:t>Первые зимние Олимпийские игры состоялись</w:t>
      </w:r>
      <w:r>
        <w:rPr>
          <w:b/>
          <w:bCs/>
        </w:rPr>
        <w:t>:</w:t>
      </w:r>
    </w:p>
    <w:p w:rsidR="00EF2FC7" w:rsidRDefault="00AD1E22">
      <w:pPr>
        <w:ind w:left="-567" w:firstLine="567"/>
        <w:jc w:val="both"/>
      </w:pPr>
      <w:r>
        <w:t>а) в 1920 г., в Бельгии</w:t>
      </w:r>
    </w:p>
    <w:p w:rsidR="00EF2FC7" w:rsidRDefault="00AD1E22">
      <w:pPr>
        <w:ind w:left="-567" w:firstLine="567"/>
        <w:jc w:val="both"/>
      </w:pPr>
      <w:r>
        <w:t>б) в 1924 г., во Франции;</w:t>
      </w:r>
    </w:p>
    <w:p w:rsidR="00EF2FC7" w:rsidRDefault="00AD1E22">
      <w:pPr>
        <w:ind w:left="-567" w:firstLine="567"/>
        <w:jc w:val="both"/>
      </w:pPr>
      <w:r>
        <w:t>в) в 1926 г., в Германии;</w:t>
      </w:r>
    </w:p>
    <w:p w:rsidR="00EF2FC7" w:rsidRDefault="00AD1E22">
      <w:pPr>
        <w:ind w:left="-567" w:firstLine="567"/>
        <w:jc w:val="both"/>
      </w:pPr>
      <w:r>
        <w:t>г) в 1928 г., в Швейцарии.</w:t>
      </w:r>
    </w:p>
    <w:p w:rsidR="00EF2FC7" w:rsidRDefault="00AD1E22">
      <w:pPr>
        <w:pStyle w:val="c9c25"/>
        <w:shd w:val="clear" w:color="auto" w:fill="FFFFFF"/>
        <w:jc w:val="both"/>
      </w:pPr>
      <w:r>
        <w:rPr>
          <w:rFonts w:cs="Arial"/>
          <w:b/>
        </w:rPr>
        <w:t>13.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Технический прием в волейболе, с помо</w:t>
      </w:r>
      <w:r>
        <w:rPr>
          <w:rFonts w:cs="Arial"/>
          <w:b/>
          <w:bCs/>
        </w:rPr>
        <w:t>щью которого мяч направляют выше верхнего края сетки для выполнения нападающего (атакующего) удара, называется: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а) прием мяча;              б) передача мяча;           в) блок;                   г) подача.</w:t>
      </w:r>
    </w:p>
    <w:p w:rsidR="00EF2FC7" w:rsidRDefault="00AD1E22">
      <w:pPr>
        <w:tabs>
          <w:tab w:val="left" w:pos="9000"/>
        </w:tabs>
        <w:jc w:val="both"/>
      </w:pPr>
      <w:r>
        <w:rPr>
          <w:rFonts w:cs="Arial"/>
          <w:b/>
        </w:rPr>
        <w:t>14.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Если во время игры в волейбол блокирующий </w:t>
      </w:r>
      <w:r>
        <w:rPr>
          <w:rFonts w:cs="Arial"/>
          <w:b/>
          <w:bCs/>
        </w:rPr>
        <w:t>коснулся мяча, а затем коснулся мяча второй раз подряд, то</w:t>
      </w:r>
    </w:p>
    <w:p w:rsidR="00EF2FC7" w:rsidRDefault="00AD1E22">
      <w:pPr>
        <w:tabs>
          <w:tab w:val="left" w:pos="9000"/>
        </w:tabs>
        <w:ind w:left="-567" w:firstLine="567"/>
        <w:jc w:val="both"/>
      </w:pPr>
      <w:r>
        <w:rPr>
          <w:rFonts w:cs="Arial"/>
        </w:rPr>
        <w:t xml:space="preserve">а) игра останавливается, мяч отдается сопернику;   </w:t>
      </w:r>
    </w:p>
    <w:p w:rsidR="00EF2FC7" w:rsidRDefault="00AD1E22">
      <w:pPr>
        <w:tabs>
          <w:tab w:val="left" w:pos="9000"/>
        </w:tabs>
        <w:ind w:left="-567" w:firstLine="567"/>
        <w:jc w:val="both"/>
      </w:pPr>
      <w:r>
        <w:rPr>
          <w:rFonts w:cs="Arial"/>
        </w:rPr>
        <w:lastRenderedPageBreak/>
        <w:t xml:space="preserve">б) игра продолжается;  </w:t>
      </w:r>
    </w:p>
    <w:p w:rsidR="00EF2FC7" w:rsidRDefault="00AD1E22">
      <w:pPr>
        <w:tabs>
          <w:tab w:val="left" w:pos="9000"/>
        </w:tabs>
        <w:ind w:left="-567" w:firstLine="567"/>
        <w:jc w:val="both"/>
      </w:pPr>
      <w:r>
        <w:rPr>
          <w:rFonts w:cs="Arial"/>
        </w:rPr>
        <w:t xml:space="preserve">в) игра останавливается и назначается спорный мяч; </w:t>
      </w:r>
    </w:p>
    <w:p w:rsidR="00EF2FC7" w:rsidRDefault="00AD1E22">
      <w:pPr>
        <w:tabs>
          <w:tab w:val="left" w:pos="9000"/>
        </w:tabs>
        <w:ind w:left="-567" w:firstLine="567"/>
        <w:jc w:val="both"/>
      </w:pPr>
      <w:r>
        <w:rPr>
          <w:rFonts w:cs="Arial"/>
        </w:rPr>
        <w:t xml:space="preserve">г) назначается </w:t>
      </w:r>
      <w:proofErr w:type="spellStart"/>
      <w:r>
        <w:rPr>
          <w:rFonts w:cs="Arial"/>
        </w:rPr>
        <w:t>переподача</w:t>
      </w:r>
      <w:proofErr w:type="spellEnd"/>
      <w:r>
        <w:rPr>
          <w:rFonts w:cs="Arial"/>
        </w:rPr>
        <w:t>.</w:t>
      </w:r>
    </w:p>
    <w:p w:rsidR="00EF2FC7" w:rsidRDefault="00AD1E22">
      <w:pPr>
        <w:tabs>
          <w:tab w:val="left" w:pos="9000"/>
        </w:tabs>
        <w:jc w:val="both"/>
      </w:pPr>
      <w:r>
        <w:rPr>
          <w:rFonts w:cs="Arial"/>
          <w:b/>
        </w:rPr>
        <w:t>15.</w:t>
      </w:r>
      <w:r>
        <w:rPr>
          <w:rFonts w:cs="Arial"/>
        </w:rPr>
        <w:t xml:space="preserve"> </w:t>
      </w:r>
      <w:r>
        <w:rPr>
          <w:b/>
          <w:bCs/>
        </w:rPr>
        <w:t xml:space="preserve">Для передачи эстафетной палочки </w:t>
      </w:r>
      <w:r>
        <w:rPr>
          <w:b/>
          <w:bCs/>
        </w:rPr>
        <w:t>правилами соревнований определяется «зона передачи» длиной:</w:t>
      </w:r>
    </w:p>
    <w:p w:rsidR="00EF2FC7" w:rsidRDefault="00AD1E22">
      <w:pPr>
        <w:tabs>
          <w:tab w:val="left" w:pos="9000"/>
        </w:tabs>
        <w:ind w:left="-567" w:firstLine="567"/>
        <w:jc w:val="both"/>
      </w:pPr>
      <w:r>
        <w:t>а) 10м;             б) 15м;           в) 20м;            г) 30м.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  <w:b/>
        </w:rPr>
        <w:t>16.</w:t>
      </w:r>
      <w:r>
        <w:rPr>
          <w:rFonts w:cs="Arial"/>
        </w:rPr>
        <w:t xml:space="preserve"> Главной фазой в технике метания снарядов является: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а) финальное усилие;   б) замах;   в) разбег;   г) бросковые шаги.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  <w:b/>
          <w:bCs/>
        </w:rPr>
        <w:t>17. В лег</w:t>
      </w:r>
      <w:r>
        <w:rPr>
          <w:rFonts w:cs="Arial"/>
          <w:b/>
          <w:bCs/>
        </w:rPr>
        <w:t xml:space="preserve">кой атлетике ядро </w:t>
      </w:r>
      <w:r>
        <w:rPr>
          <w:rFonts w:cs="Arial"/>
        </w:rPr>
        <w:t>…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а) метают;             б) кидают;               в) бросают;                г) толкают.</w:t>
      </w:r>
    </w:p>
    <w:p w:rsidR="00EF2FC7" w:rsidRDefault="00AD1E22">
      <w:pPr>
        <w:pStyle w:val="c9c25"/>
        <w:shd w:val="clear" w:color="auto" w:fill="FFFFFF"/>
        <w:ind w:hanging="57"/>
        <w:jc w:val="both"/>
      </w:pPr>
      <w:r>
        <w:rPr>
          <w:rFonts w:cs="Arial"/>
          <w:b/>
        </w:rPr>
        <w:t xml:space="preserve">18. </w:t>
      </w:r>
      <w:r>
        <w:rPr>
          <w:rFonts w:cs="Arial"/>
          <w:b/>
          <w:bCs/>
        </w:rPr>
        <w:t>В каких видах спорта тактическая подготовка играет доминирующую роль?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 xml:space="preserve">а) в циклических видах спорта;   </w:t>
      </w:r>
      <w:r>
        <w:rPr>
          <w:rFonts w:cs="Arial"/>
        </w:rPr>
        <w:tab/>
        <w:t>в) в спортивных играх;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 xml:space="preserve">б) в ациклических </w:t>
      </w:r>
      <w:r>
        <w:rPr>
          <w:rFonts w:cs="Arial"/>
        </w:rPr>
        <w:t xml:space="preserve">видах спорта; </w:t>
      </w:r>
      <w:r>
        <w:rPr>
          <w:rFonts w:cs="Arial"/>
        </w:rPr>
        <w:tab/>
        <w:t>г) единоборствах.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  <w:b/>
        </w:rPr>
        <w:t>19.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Индивидуальное развитие организма обозначается как: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а) генезис</w:t>
      </w:r>
      <w:r>
        <w:rPr>
          <w:rFonts w:cs="Arial"/>
        </w:rPr>
        <w:tab/>
      </w:r>
      <w:r>
        <w:rPr>
          <w:rFonts w:cs="Arial"/>
        </w:rPr>
        <w:tab/>
        <w:t>б) онтогенез</w:t>
      </w:r>
      <w:r>
        <w:rPr>
          <w:rFonts w:cs="Arial"/>
        </w:rPr>
        <w:tab/>
        <w:t>в) филогенез</w:t>
      </w:r>
      <w:r>
        <w:rPr>
          <w:rFonts w:cs="Arial"/>
        </w:rPr>
        <w:tab/>
      </w:r>
      <w:r>
        <w:rPr>
          <w:rFonts w:cs="Arial"/>
        </w:rPr>
        <w:tab/>
        <w:t>г) воспитание.</w:t>
      </w:r>
    </w:p>
    <w:p w:rsidR="00EF2FC7" w:rsidRDefault="00AD1E22">
      <w:pPr>
        <w:pStyle w:val="c9c25"/>
        <w:shd w:val="clear" w:color="auto" w:fill="FFFFFF"/>
        <w:jc w:val="both"/>
      </w:pPr>
      <w:r>
        <w:rPr>
          <w:rFonts w:cs="Arial"/>
          <w:b/>
        </w:rPr>
        <w:t xml:space="preserve">20. </w:t>
      </w:r>
      <w:r>
        <w:rPr>
          <w:rFonts w:cs="Arial"/>
          <w:b/>
          <w:bCs/>
        </w:rPr>
        <w:t>Для оценки физического развития человека используются: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а) показатели антропометрических измерений;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б) показат</w:t>
      </w:r>
      <w:r>
        <w:rPr>
          <w:rFonts w:cs="Arial"/>
        </w:rPr>
        <w:t>ели уровня развития физических качеств;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 xml:space="preserve">в) показатели </w:t>
      </w:r>
      <w:proofErr w:type="spellStart"/>
      <w:r>
        <w:rPr>
          <w:rFonts w:cs="Arial"/>
        </w:rPr>
        <w:t>сформированности</w:t>
      </w:r>
      <w:proofErr w:type="spellEnd"/>
      <w:r>
        <w:rPr>
          <w:rFonts w:cs="Arial"/>
        </w:rPr>
        <w:t xml:space="preserve"> двигательных умений;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г) показатели функциональных систем.</w:t>
      </w:r>
    </w:p>
    <w:p w:rsidR="00EF2FC7" w:rsidRDefault="00AD1E22">
      <w:pPr>
        <w:pStyle w:val="c9c25"/>
        <w:shd w:val="clear" w:color="auto" w:fill="FFFFFF"/>
        <w:jc w:val="both"/>
      </w:pPr>
      <w:r>
        <w:rPr>
          <w:rFonts w:cs="Arial"/>
          <w:b/>
        </w:rPr>
        <w:t>21.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В какой последовательности рекомендуется располагать упражнения, способствующие развитию физических качеств в основной част</w:t>
      </w:r>
      <w:r>
        <w:rPr>
          <w:rFonts w:cs="Arial"/>
          <w:b/>
          <w:bCs/>
        </w:rPr>
        <w:t>и урока физической культуры?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 xml:space="preserve">1) упражнения на выносливость;  </w:t>
      </w:r>
      <w:r>
        <w:rPr>
          <w:rFonts w:cs="Arial"/>
        </w:rPr>
        <w:tab/>
      </w:r>
      <w:r>
        <w:rPr>
          <w:rFonts w:cs="Arial"/>
        </w:rPr>
        <w:tab/>
        <w:t xml:space="preserve">4)скоростные упражнения;   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2) силовые упражнения;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5) упражнения на координацию.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 xml:space="preserve">3) упражнения на гибкость,    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 xml:space="preserve">а) 1,2,3,4,5       б) 3,2,1,5,4             в)5,4,2,3,1                     </w:t>
      </w:r>
      <w:r>
        <w:rPr>
          <w:rFonts w:cs="Arial"/>
        </w:rPr>
        <w:t>г)2,3,1,4,5</w:t>
      </w:r>
    </w:p>
    <w:p w:rsidR="00EF2FC7" w:rsidRDefault="00AD1E22">
      <w:pPr>
        <w:pStyle w:val="c9c25"/>
        <w:shd w:val="clear" w:color="auto" w:fill="FFFFFF"/>
        <w:jc w:val="both"/>
      </w:pPr>
      <w:r>
        <w:rPr>
          <w:rFonts w:cs="Arial"/>
          <w:b/>
        </w:rPr>
        <w:t>22.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Быстрота как двигательное качество, средство ее развития: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 xml:space="preserve">а) поднимание туловища в </w:t>
      </w:r>
      <w:proofErr w:type="gramStart"/>
      <w:r>
        <w:rPr>
          <w:rFonts w:cs="Arial"/>
        </w:rPr>
        <w:t>сед</w:t>
      </w:r>
      <w:proofErr w:type="gramEnd"/>
      <w:r>
        <w:rPr>
          <w:rFonts w:cs="Arial"/>
        </w:rPr>
        <w:t xml:space="preserve"> в течение 3 мин.;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б) плавание 25 м вольным стилем;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в) метание малого мяча в цель;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г) прыжки в длину с места.</w:t>
      </w:r>
    </w:p>
    <w:p w:rsidR="00EF2FC7" w:rsidRDefault="00AD1E22">
      <w:pPr>
        <w:pStyle w:val="c9c25"/>
        <w:shd w:val="clear" w:color="auto" w:fill="FFFFFF"/>
        <w:jc w:val="both"/>
      </w:pPr>
      <w:r>
        <w:rPr>
          <w:rFonts w:cs="Arial"/>
          <w:b/>
        </w:rPr>
        <w:t>23.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В летние Олимпийские игры включены такие</w:t>
      </w:r>
      <w:r>
        <w:rPr>
          <w:rFonts w:cs="Arial"/>
          <w:b/>
          <w:bCs/>
        </w:rPr>
        <w:t xml:space="preserve"> виды спорта как:</w:t>
      </w:r>
    </w:p>
    <w:p w:rsidR="00EF2FC7" w:rsidRDefault="00AD1E22">
      <w:pPr>
        <w:pStyle w:val="c9c25"/>
        <w:shd w:val="clear" w:color="auto" w:fill="FFFFFF"/>
        <w:jc w:val="both"/>
      </w:pPr>
      <w:r>
        <w:rPr>
          <w:rFonts w:cs="Arial"/>
        </w:rPr>
        <w:t>а) баскетбол,</w:t>
      </w:r>
      <w:r w:rsidR="00CE2F13">
        <w:rPr>
          <w:rFonts w:cs="Arial"/>
        </w:rPr>
        <w:t xml:space="preserve"> </w:t>
      </w:r>
      <w:r>
        <w:rPr>
          <w:rFonts w:cs="Arial"/>
        </w:rPr>
        <w:t>бокс, бадминтон, софтбол, легкая атлетика, настольный теннис;</w:t>
      </w:r>
    </w:p>
    <w:p w:rsidR="00EF2FC7" w:rsidRDefault="00AD1E22">
      <w:pPr>
        <w:pStyle w:val="c9c25"/>
        <w:shd w:val="clear" w:color="auto" w:fill="FFFFFF"/>
        <w:jc w:val="both"/>
      </w:pPr>
      <w:r>
        <w:rPr>
          <w:rFonts w:cs="Arial"/>
        </w:rPr>
        <w:lastRenderedPageBreak/>
        <w:t>б) волейбол, велоспорт, легкая атлетика, водное поло, художественная гимнастика;</w:t>
      </w:r>
    </w:p>
    <w:p w:rsidR="00EF2FC7" w:rsidRDefault="00AD1E22">
      <w:pPr>
        <w:pStyle w:val="c9c25"/>
        <w:shd w:val="clear" w:color="auto" w:fill="FFFFFF"/>
        <w:jc w:val="both"/>
      </w:pPr>
      <w:r>
        <w:rPr>
          <w:rFonts w:cs="Arial"/>
        </w:rPr>
        <w:t xml:space="preserve">в) бокс, настольный </w:t>
      </w:r>
      <w:proofErr w:type="spellStart"/>
      <w:r>
        <w:rPr>
          <w:rFonts w:cs="Arial"/>
        </w:rPr>
        <w:t>тенис</w:t>
      </w:r>
      <w:proofErr w:type="spellEnd"/>
      <w:r>
        <w:rPr>
          <w:rFonts w:cs="Arial"/>
        </w:rPr>
        <w:t>, парусный спорт, русская лапта, легкая атлетика, спортив</w:t>
      </w:r>
      <w:r>
        <w:rPr>
          <w:rFonts w:cs="Arial"/>
        </w:rPr>
        <w:t>ная гимнастика;</w:t>
      </w:r>
    </w:p>
    <w:p w:rsidR="00EF2FC7" w:rsidRDefault="00AD1E22">
      <w:pPr>
        <w:pStyle w:val="c9c25"/>
        <w:shd w:val="clear" w:color="auto" w:fill="FFFFFF"/>
        <w:jc w:val="both"/>
      </w:pPr>
      <w:r>
        <w:rPr>
          <w:rFonts w:cs="Arial"/>
        </w:rPr>
        <w:t>г) мини-футбол, пляжный волейбол, легкая атлетика, парусный спорт, баскетбол.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  <w:b/>
        </w:rPr>
        <w:t>24.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Скелетон является разновидностью</w:t>
      </w:r>
      <w:r>
        <w:rPr>
          <w:rFonts w:cs="Arial"/>
        </w:rPr>
        <w:t>…</w:t>
      </w:r>
    </w:p>
    <w:tbl>
      <w:tblPr>
        <w:tblW w:w="8985" w:type="dxa"/>
        <w:tblInd w:w="117" w:type="dxa"/>
        <w:tblLook w:val="04A0" w:firstRow="1" w:lastRow="0" w:firstColumn="1" w:lastColumn="0" w:noHBand="0" w:noVBand="1"/>
      </w:tblPr>
      <w:tblGrid>
        <w:gridCol w:w="5085"/>
        <w:gridCol w:w="3900"/>
      </w:tblGrid>
      <w:tr w:rsidR="00EF2FC7">
        <w:tc>
          <w:tcPr>
            <w:tcW w:w="5084" w:type="dxa"/>
            <w:shd w:val="clear" w:color="auto" w:fill="auto"/>
          </w:tcPr>
          <w:p w:rsidR="00EF2FC7" w:rsidRDefault="00AD1E22">
            <w:pPr>
              <w:pStyle w:val="c2"/>
              <w:spacing w:before="0" w:after="0"/>
              <w:jc w:val="both"/>
            </w:pPr>
            <w:r>
              <w:rPr>
                <w:rStyle w:val="c5"/>
                <w:rFonts w:cs="Arial"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санного спорта</w:t>
            </w:r>
          </w:p>
        </w:tc>
        <w:tc>
          <w:tcPr>
            <w:tcW w:w="3900" w:type="dxa"/>
            <w:shd w:val="clear" w:color="auto" w:fill="auto"/>
          </w:tcPr>
          <w:p w:rsidR="00EF2FC7" w:rsidRDefault="00AD1E22">
            <w:pPr>
              <w:pStyle w:val="c2"/>
              <w:spacing w:before="0" w:after="0"/>
              <w:jc w:val="both"/>
            </w:pPr>
            <w:r>
              <w:rPr>
                <w:rStyle w:val="c5"/>
                <w:rFonts w:cs="Arial"/>
                <w:sz w:val="28"/>
                <w:szCs w:val="28"/>
              </w:rPr>
              <w:t>в</w:t>
            </w:r>
            <w:r>
              <w:rPr>
                <w:rStyle w:val="c6"/>
                <w:rFonts w:cs="Arial"/>
                <w:sz w:val="28"/>
                <w:szCs w:val="28"/>
              </w:rPr>
              <w:t xml:space="preserve">) </w:t>
            </w:r>
            <w:r>
              <w:rPr>
                <w:rFonts w:cs="Arial"/>
                <w:sz w:val="28"/>
                <w:szCs w:val="28"/>
              </w:rPr>
              <w:t>горнолыжного спорта</w:t>
            </w:r>
          </w:p>
        </w:tc>
      </w:tr>
      <w:tr w:rsidR="00EF2FC7">
        <w:tc>
          <w:tcPr>
            <w:tcW w:w="5084" w:type="dxa"/>
            <w:shd w:val="clear" w:color="auto" w:fill="auto"/>
          </w:tcPr>
          <w:p w:rsidR="00EF2FC7" w:rsidRDefault="00AD1E22">
            <w:pPr>
              <w:pStyle w:val="c2"/>
              <w:spacing w:before="0" w:after="0"/>
              <w:jc w:val="both"/>
            </w:pPr>
            <w:r>
              <w:rPr>
                <w:rStyle w:val="c5"/>
                <w:rFonts w:cs="Arial"/>
                <w:sz w:val="28"/>
                <w:szCs w:val="28"/>
              </w:rPr>
              <w:t xml:space="preserve">б) </w:t>
            </w:r>
            <w:r>
              <w:rPr>
                <w:rFonts w:cs="Arial"/>
                <w:sz w:val="28"/>
                <w:szCs w:val="28"/>
              </w:rPr>
              <w:t>конькобежного спорта</w:t>
            </w:r>
          </w:p>
        </w:tc>
        <w:tc>
          <w:tcPr>
            <w:tcW w:w="3900" w:type="dxa"/>
            <w:shd w:val="clear" w:color="auto" w:fill="auto"/>
          </w:tcPr>
          <w:p w:rsidR="00EF2FC7" w:rsidRDefault="00AD1E22">
            <w:pPr>
              <w:pStyle w:val="c2"/>
              <w:spacing w:before="0" w:after="0"/>
              <w:jc w:val="both"/>
            </w:pPr>
            <w:r>
              <w:rPr>
                <w:rStyle w:val="c5"/>
                <w:rFonts w:cs="Arial"/>
                <w:sz w:val="28"/>
                <w:szCs w:val="28"/>
              </w:rPr>
              <w:t xml:space="preserve">г) </w:t>
            </w:r>
            <w:r>
              <w:rPr>
                <w:rFonts w:cs="Arial"/>
                <w:sz w:val="28"/>
                <w:szCs w:val="28"/>
              </w:rPr>
              <w:t>многоборий</w:t>
            </w:r>
          </w:p>
        </w:tc>
      </w:tr>
    </w:tbl>
    <w:p w:rsidR="00EF2FC7" w:rsidRDefault="00AD1E22">
      <w:pPr>
        <w:pStyle w:val="c9c25"/>
        <w:shd w:val="clear" w:color="auto" w:fill="FFFFFF"/>
        <w:jc w:val="both"/>
      </w:pPr>
      <w:r>
        <w:rPr>
          <w:rFonts w:cs="Arial"/>
          <w:b/>
        </w:rPr>
        <w:t>25.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При длительной нагрузке высокой </w:t>
      </w:r>
      <w:r>
        <w:rPr>
          <w:rFonts w:cs="Arial"/>
          <w:b/>
          <w:bCs/>
        </w:rPr>
        <w:t>интенсивности рекомендуется дышать</w:t>
      </w:r>
      <w:r>
        <w:rPr>
          <w:rFonts w:cs="Arial"/>
        </w:rPr>
        <w:t>…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 xml:space="preserve">а) через </w:t>
      </w:r>
      <w:r w:rsidR="00CE2F13">
        <w:rPr>
          <w:rFonts w:cs="Arial"/>
        </w:rPr>
        <w:t xml:space="preserve">рот и нос попеременно;  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б) только через рот;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 xml:space="preserve">в) через рот и нос одновременно; 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г) только через нос.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  <w:b/>
        </w:rPr>
        <w:t>26.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Нагрузка физических упражнений характеризуется</w:t>
      </w:r>
      <w:r>
        <w:rPr>
          <w:rFonts w:cs="Arial"/>
        </w:rPr>
        <w:t>…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а) величиной их воздействия на организм;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 xml:space="preserve">б) целью </w:t>
      </w:r>
      <w:r>
        <w:rPr>
          <w:rFonts w:cs="Arial"/>
        </w:rPr>
        <w:t>занятия;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 xml:space="preserve">в) самочувствием </w:t>
      </w:r>
      <w:proofErr w:type="gramStart"/>
      <w:r>
        <w:rPr>
          <w:rFonts w:cs="Arial"/>
        </w:rPr>
        <w:t>занимающихся</w:t>
      </w:r>
      <w:proofErr w:type="gramEnd"/>
      <w:r>
        <w:rPr>
          <w:rFonts w:cs="Arial"/>
        </w:rPr>
        <w:t>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Fonts w:cs="Arial"/>
        </w:rPr>
        <w:t>г) временем и количеством повторений двигательных действий.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rPr>
          <w:rStyle w:val="c6c8"/>
          <w:rFonts w:cs="Arial"/>
          <w:b/>
        </w:rPr>
        <w:t>27. Основным критерием эффективности многолетней спортивной подготовки является</w:t>
      </w:r>
      <w:r>
        <w:t>: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t>а) максимальный фонд двигательных умений и навыков;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t xml:space="preserve">б) наивысший уровень </w:t>
      </w:r>
      <w:r>
        <w:t>развития физических качеств;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t>в) здоровье спортсмена;</w:t>
      </w:r>
    </w:p>
    <w:p w:rsidR="00EF2FC7" w:rsidRDefault="00AD1E22">
      <w:pPr>
        <w:pStyle w:val="c9c25"/>
        <w:shd w:val="clear" w:color="auto" w:fill="FFFFFF"/>
        <w:ind w:left="-567" w:firstLine="567"/>
        <w:jc w:val="both"/>
      </w:pPr>
      <w:r>
        <w:t>г) наивысший спортивный результат.</w:t>
      </w:r>
    </w:p>
    <w:p w:rsidR="00EF2FC7" w:rsidRDefault="00AD1E22">
      <w:pPr>
        <w:shd w:val="clear" w:color="auto" w:fill="FFFFFF"/>
        <w:spacing w:before="90" w:after="216"/>
        <w:jc w:val="both"/>
      </w:pPr>
      <w:r>
        <w:rPr>
          <w:rStyle w:val="c0"/>
          <w:rFonts w:cs="Arial"/>
          <w:b/>
        </w:rPr>
        <w:t>28.</w:t>
      </w:r>
      <w:r>
        <w:rPr>
          <w:rStyle w:val="c0"/>
          <w:rFonts w:cs="Arial"/>
        </w:rPr>
        <w:t xml:space="preserve"> </w:t>
      </w:r>
      <w:r>
        <w:rPr>
          <w:rStyle w:val="c5c8"/>
          <w:rFonts w:cs="Arial"/>
          <w:b/>
          <w:bCs/>
        </w:rPr>
        <w:t>Запишите нужное слово</w:t>
      </w:r>
      <w:r>
        <w:rPr>
          <w:rStyle w:val="c5c8"/>
          <w:rFonts w:cs="Arial"/>
        </w:rPr>
        <w:t xml:space="preserve">: </w:t>
      </w:r>
      <w:r>
        <w:rPr>
          <w:rStyle w:val="c0"/>
          <w:rFonts w:cs="Arial"/>
          <w:i/>
        </w:rPr>
        <w:t>Прыжок со снаряда в  гимнастике обозначается как</w:t>
      </w:r>
      <w:r>
        <w:rPr>
          <w:rStyle w:val="c5c8"/>
          <w:rFonts w:cs="Arial"/>
          <w:i/>
        </w:rPr>
        <w:t>  </w:t>
      </w:r>
      <w:r>
        <w:rPr>
          <w:rStyle w:val="c6c8"/>
          <w:rFonts w:cs="Arial"/>
          <w:i/>
        </w:rPr>
        <w:t>___________</w:t>
      </w:r>
      <w:r>
        <w:rPr>
          <w:rStyle w:val="c6c8"/>
          <w:rFonts w:cs="Arial"/>
          <w:b/>
          <w:i/>
        </w:rPr>
        <w:t>.</w:t>
      </w:r>
    </w:p>
    <w:p w:rsidR="00EF2FC7" w:rsidRDefault="00AD1E22">
      <w:pPr>
        <w:shd w:val="clear" w:color="auto" w:fill="FFFFFF"/>
        <w:spacing w:before="90" w:after="216"/>
        <w:jc w:val="both"/>
      </w:pPr>
      <w:r>
        <w:rPr>
          <w:rStyle w:val="c0"/>
          <w:rFonts w:cs="Arial"/>
          <w:b/>
        </w:rPr>
        <w:t>29.</w:t>
      </w:r>
      <w:r>
        <w:rPr>
          <w:rStyle w:val="c0"/>
          <w:rFonts w:cs="Arial"/>
        </w:rPr>
        <w:t xml:space="preserve"> </w:t>
      </w:r>
      <w:r>
        <w:rPr>
          <w:rStyle w:val="c5c8"/>
          <w:rFonts w:cs="Arial"/>
          <w:b/>
          <w:bCs/>
        </w:rPr>
        <w:t>Запишите нужное слово</w:t>
      </w:r>
      <w:r>
        <w:rPr>
          <w:rStyle w:val="c5c8"/>
          <w:rFonts w:cs="Arial"/>
        </w:rPr>
        <w:t xml:space="preserve">: </w:t>
      </w:r>
      <w:r>
        <w:rPr>
          <w:rStyle w:val="c0"/>
          <w:rFonts w:cs="Arial"/>
          <w:i/>
        </w:rPr>
        <w:t xml:space="preserve">Временное  снижение работоспособности принято называть </w:t>
      </w:r>
      <w:r>
        <w:rPr>
          <w:rStyle w:val="c6c8"/>
          <w:rFonts w:cs="Arial"/>
          <w:i/>
        </w:rPr>
        <w:t>_________.</w:t>
      </w:r>
    </w:p>
    <w:p w:rsidR="00AD1E22" w:rsidRDefault="00AD1E22">
      <w:pPr>
        <w:shd w:val="clear" w:color="auto" w:fill="FFFFFF"/>
        <w:spacing w:before="90" w:after="216"/>
        <w:jc w:val="both"/>
        <w:rPr>
          <w:rStyle w:val="c6c8"/>
          <w:rFonts w:cs="Arial"/>
          <w:i/>
        </w:rPr>
      </w:pPr>
      <w:r>
        <w:rPr>
          <w:rStyle w:val="c6c8"/>
          <w:rFonts w:cs="Arial"/>
          <w:b/>
        </w:rPr>
        <w:t>30.</w:t>
      </w:r>
      <w:r>
        <w:rPr>
          <w:rStyle w:val="c6c8"/>
          <w:rFonts w:cs="Arial"/>
        </w:rPr>
        <w:t xml:space="preserve"> </w:t>
      </w:r>
      <w:r>
        <w:rPr>
          <w:rStyle w:val="c5c8"/>
          <w:rFonts w:cs="Arial"/>
          <w:b/>
          <w:bCs/>
        </w:rPr>
        <w:t>Запишите нужное слово</w:t>
      </w:r>
      <w:r>
        <w:rPr>
          <w:rStyle w:val="c5c8"/>
          <w:rFonts w:cs="Arial"/>
        </w:rPr>
        <w:t xml:space="preserve">: </w:t>
      </w:r>
      <w:r>
        <w:rPr>
          <w:rStyle w:val="c6c8"/>
          <w:rFonts w:cs="Arial"/>
          <w:i/>
        </w:rPr>
        <w:t>Состояние устойчивого положения тела в пространстве обозначается как  __________.</w:t>
      </w:r>
    </w:p>
    <w:p w:rsidR="00AD1E22" w:rsidRDefault="00AD1E22">
      <w:pPr>
        <w:jc w:val="left"/>
        <w:rPr>
          <w:rStyle w:val="c6c8"/>
          <w:rFonts w:cs="Arial"/>
          <w:i/>
        </w:rPr>
      </w:pPr>
      <w:r>
        <w:rPr>
          <w:rStyle w:val="c6c8"/>
          <w:rFonts w:cs="Arial"/>
          <w:i/>
        </w:rPr>
        <w:br w:type="page"/>
      </w:r>
    </w:p>
    <w:p w:rsidR="00AD1E22" w:rsidRPr="00AD1E22" w:rsidRDefault="00AD1E22" w:rsidP="00AD1E22">
      <w:pPr>
        <w:rPr>
          <w:b/>
          <w:iCs w:val="0"/>
          <w:color w:val="auto"/>
          <w:spacing w:val="0"/>
          <w:lang w:eastAsia="zh-CN"/>
        </w:rPr>
      </w:pPr>
      <w:r w:rsidRPr="00AD1E22">
        <w:rPr>
          <w:b/>
          <w:iCs w:val="0"/>
          <w:color w:val="auto"/>
          <w:spacing w:val="0"/>
          <w:lang w:eastAsia="zh-CN"/>
        </w:rPr>
        <w:lastRenderedPageBreak/>
        <w:t>Максимум 30 баллов</w:t>
      </w:r>
    </w:p>
    <w:p w:rsidR="00AD1E22" w:rsidRPr="00AD1E22" w:rsidRDefault="00AD1E22" w:rsidP="00AD1E22">
      <w:pPr>
        <w:rPr>
          <w:b/>
          <w:iCs w:val="0"/>
          <w:color w:val="auto"/>
          <w:spacing w:val="0"/>
          <w:lang w:eastAsia="zh-CN"/>
        </w:rPr>
      </w:pPr>
      <w:r w:rsidRPr="00AD1E22">
        <w:rPr>
          <w:b/>
          <w:iCs w:val="0"/>
          <w:color w:val="auto"/>
          <w:spacing w:val="0"/>
          <w:lang w:eastAsia="zh-CN"/>
        </w:rPr>
        <w:t>Каждый правильный ответ оценивается в 1 балл.</w:t>
      </w:r>
    </w:p>
    <w:p w:rsidR="00AD1E22" w:rsidRPr="00AD1E22" w:rsidRDefault="00AD1E22" w:rsidP="00AD1E22">
      <w:pPr>
        <w:rPr>
          <w:b/>
          <w:iCs w:val="0"/>
          <w:color w:val="auto"/>
          <w:spacing w:val="0"/>
          <w:lang w:eastAsia="zh-CN"/>
        </w:rPr>
      </w:pPr>
    </w:p>
    <w:tbl>
      <w:tblPr>
        <w:tblW w:w="5182" w:type="dxa"/>
        <w:tblInd w:w="2127" w:type="dxa"/>
        <w:tblLook w:val="04A0" w:firstRow="1" w:lastRow="0" w:firstColumn="1" w:lastColumn="0" w:noHBand="0" w:noVBand="1"/>
      </w:tblPr>
      <w:tblGrid>
        <w:gridCol w:w="1931"/>
        <w:gridCol w:w="1909"/>
        <w:gridCol w:w="1342"/>
      </w:tblGrid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b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b/>
                <w:bCs/>
                <w:color w:val="auto"/>
                <w:spacing w:val="0"/>
                <w:sz w:val="24"/>
                <w:szCs w:val="24"/>
                <w:lang w:eastAsia="zh-CN"/>
              </w:rPr>
              <w:t>№ задания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b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b/>
                <w:bCs/>
                <w:color w:val="auto"/>
                <w:spacing w:val="0"/>
                <w:sz w:val="24"/>
                <w:szCs w:val="24"/>
                <w:lang w:eastAsia="zh-CN"/>
              </w:rPr>
              <w:t>Ответы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b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b/>
                <w:bCs/>
                <w:color w:val="auto"/>
                <w:spacing w:val="0"/>
                <w:sz w:val="24"/>
                <w:szCs w:val="24"/>
                <w:lang w:eastAsia="zh-CN"/>
              </w:rPr>
              <w:t>Баллы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4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4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4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4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4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4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i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spacing w:line="276" w:lineRule="auto"/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  <w:tr w:rsidR="00AD1E22" w:rsidRPr="00AD1E22" w:rsidTr="00425A89">
        <w:trPr>
          <w:trHeight w:val="3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2" w:rsidRPr="00AD1E22" w:rsidRDefault="00AD1E22" w:rsidP="00AD1E22">
            <w:pPr>
              <w:rPr>
                <w:color w:val="auto"/>
                <w:spacing w:val="0"/>
                <w:sz w:val="24"/>
                <w:szCs w:val="24"/>
                <w:lang w:eastAsia="zh-CN"/>
              </w:rPr>
            </w:pPr>
            <w:r w:rsidRPr="00AD1E22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</w:tr>
    </w:tbl>
    <w:p w:rsidR="00AD1E22" w:rsidRPr="00AD1E22" w:rsidRDefault="00AD1E22" w:rsidP="00AD1E22">
      <w:pPr>
        <w:jc w:val="left"/>
        <w:rPr>
          <w:iCs w:val="0"/>
          <w:color w:val="auto"/>
          <w:spacing w:val="0"/>
          <w:sz w:val="24"/>
          <w:szCs w:val="24"/>
          <w:lang w:eastAsia="zh-CN"/>
        </w:rPr>
      </w:pPr>
    </w:p>
    <w:p w:rsidR="00EF2FC7" w:rsidRDefault="00EF2FC7">
      <w:pPr>
        <w:shd w:val="clear" w:color="auto" w:fill="FFFFFF"/>
        <w:spacing w:before="90" w:after="216"/>
        <w:jc w:val="both"/>
      </w:pPr>
      <w:bookmarkStart w:id="0" w:name="_GoBack"/>
      <w:bookmarkEnd w:id="0"/>
    </w:p>
    <w:sectPr w:rsidR="00EF2FC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46"/>
    <w:multiLevelType w:val="multilevel"/>
    <w:tmpl w:val="E794D79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7E3E6A"/>
    <w:multiLevelType w:val="multilevel"/>
    <w:tmpl w:val="772E7C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A328B3"/>
    <w:multiLevelType w:val="multilevel"/>
    <w:tmpl w:val="32C65A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7"/>
    <w:rsid w:val="009120DF"/>
    <w:rsid w:val="00AD1E22"/>
    <w:rsid w:val="00CE2F13"/>
    <w:rsid w:val="00E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744FA"/>
    <w:pPr>
      <w:jc w:val="center"/>
    </w:pPr>
    <w:rPr>
      <w:rFonts w:ascii="Times New Roman" w:eastAsia="Times New Roman" w:hAnsi="Times New Roman" w:cs="Times New Roman"/>
      <w:iCs/>
      <w:color w:val="000000"/>
      <w:spacing w:val="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Symbol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  <w:sz w:val="28"/>
    </w:rPr>
  </w:style>
  <w:style w:type="character" w:customStyle="1" w:styleId="ListLabel37">
    <w:name w:val="ListLabel 37"/>
    <w:qFormat/>
    <w:rPr>
      <w:rFonts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sz w:val="28"/>
    </w:rPr>
  </w:style>
  <w:style w:type="character" w:customStyle="1" w:styleId="ListLabel75">
    <w:name w:val="ListLabel 75"/>
    <w:qFormat/>
    <w:rPr>
      <w:rFonts w:cs="Symbol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  <w:sz w:val="28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sz w:val="28"/>
    </w:rPr>
  </w:style>
  <w:style w:type="character" w:customStyle="1" w:styleId="ListLabel132">
    <w:name w:val="ListLabel 132"/>
    <w:qFormat/>
    <w:rPr>
      <w:rFonts w:cs="Symbol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8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  <w:sz w:val="28"/>
    </w:rPr>
  </w:style>
  <w:style w:type="character" w:customStyle="1" w:styleId="ListLabel151">
    <w:name w:val="ListLabel 151"/>
    <w:qFormat/>
    <w:rPr>
      <w:rFonts w:cs="Symbol"/>
      <w:sz w:val="2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8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sz w:val="28"/>
    </w:rPr>
  </w:style>
  <w:style w:type="character" w:customStyle="1" w:styleId="ListLabel170">
    <w:name w:val="ListLabel 170"/>
    <w:qFormat/>
    <w:rPr>
      <w:rFonts w:cs="Symbol"/>
      <w:sz w:val="28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8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8"/>
    </w:rPr>
  </w:style>
  <w:style w:type="character" w:customStyle="1" w:styleId="ListLabel189">
    <w:name w:val="ListLabel 189"/>
    <w:qFormat/>
    <w:rPr>
      <w:rFonts w:cs="Symbol"/>
      <w:sz w:val="28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  <w:sz w:val="28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sz w:val="28"/>
    </w:rPr>
  </w:style>
  <w:style w:type="character" w:customStyle="1" w:styleId="ListLabel208">
    <w:name w:val="ListLabel 208"/>
    <w:qFormat/>
    <w:rPr>
      <w:rFonts w:cs="Symbol"/>
      <w:sz w:val="28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8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8"/>
    </w:rPr>
  </w:style>
  <w:style w:type="character" w:customStyle="1" w:styleId="ListLabel227">
    <w:name w:val="ListLabel 227"/>
    <w:qFormat/>
    <w:rPr>
      <w:rFonts w:cs="Symbol"/>
      <w:sz w:val="2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c0">
    <w:name w:val="c0"/>
    <w:basedOn w:val="a0"/>
    <w:qFormat/>
  </w:style>
  <w:style w:type="character" w:customStyle="1" w:styleId="c5">
    <w:name w:val="c5"/>
    <w:basedOn w:val="a0"/>
    <w:qFormat/>
  </w:style>
  <w:style w:type="character" w:customStyle="1" w:styleId="ListLabel236">
    <w:name w:val="ListLabel 236"/>
    <w:qFormat/>
    <w:rPr>
      <w:rFonts w:cs="Symbol"/>
      <w:sz w:val="28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  <w:sz w:val="28"/>
    </w:rPr>
  </w:style>
  <w:style w:type="character" w:customStyle="1" w:styleId="ListLabel246">
    <w:name w:val="ListLabel 246"/>
    <w:qFormat/>
    <w:rPr>
      <w:rFonts w:cs="Symbol"/>
      <w:sz w:val="28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  <w:sz w:val="28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  <w:sz w:val="28"/>
    </w:rPr>
  </w:style>
  <w:style w:type="character" w:customStyle="1" w:styleId="ListLabel265">
    <w:name w:val="ListLabel 265"/>
    <w:qFormat/>
    <w:rPr>
      <w:rFonts w:cs="Symbol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8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  <w:sz w:val="28"/>
    </w:rPr>
  </w:style>
  <w:style w:type="character" w:customStyle="1" w:styleId="ListLabel284">
    <w:name w:val="ListLabel 284"/>
    <w:qFormat/>
    <w:rPr>
      <w:rFonts w:cs="Symbol"/>
      <w:sz w:val="28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8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cs="Symbol"/>
      <w:sz w:val="28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  <w:sz w:val="2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  <w:sz w:val="28"/>
    </w:rPr>
  </w:style>
  <w:style w:type="character" w:customStyle="1" w:styleId="ListLabel322">
    <w:name w:val="ListLabel 322"/>
    <w:qFormat/>
    <w:rPr>
      <w:rFonts w:cs="Symbol"/>
      <w:sz w:val="28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8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sz w:val="28"/>
    </w:rPr>
  </w:style>
  <w:style w:type="character" w:customStyle="1" w:styleId="ListLabel341">
    <w:name w:val="ListLabel 341"/>
    <w:qFormat/>
    <w:rPr>
      <w:rFonts w:cs="Symbol"/>
      <w:sz w:val="28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c6">
    <w:name w:val="c6"/>
    <w:basedOn w:val="a0"/>
    <w:qFormat/>
  </w:style>
  <w:style w:type="character" w:customStyle="1" w:styleId="c5c8">
    <w:name w:val="c5 c8"/>
    <w:basedOn w:val="a0"/>
    <w:qFormat/>
  </w:style>
  <w:style w:type="character" w:customStyle="1" w:styleId="c6c8">
    <w:name w:val="c6 c8"/>
    <w:basedOn w:val="a0"/>
    <w:qFormat/>
  </w:style>
  <w:style w:type="character" w:customStyle="1" w:styleId="ListLabel350">
    <w:name w:val="ListLabel 350"/>
    <w:qFormat/>
    <w:rPr>
      <w:rFonts w:cs="Symbol"/>
      <w:sz w:val="28"/>
    </w:rPr>
  </w:style>
  <w:style w:type="character" w:customStyle="1" w:styleId="ListLabel351">
    <w:name w:val="ListLabel 351"/>
    <w:qFormat/>
    <w:rPr>
      <w:rFonts w:cs="Symbol"/>
      <w:sz w:val="28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  <w:sz w:val="28"/>
    </w:rPr>
  </w:style>
  <w:style w:type="character" w:customStyle="1" w:styleId="ListLabel361">
    <w:name w:val="ListLabel 361"/>
    <w:qFormat/>
    <w:rPr>
      <w:rFonts w:cs="Symbol"/>
      <w:sz w:val="28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sz w:val="28"/>
    </w:rPr>
  </w:style>
  <w:style w:type="character" w:customStyle="1" w:styleId="ListLabel371">
    <w:name w:val="ListLabel 371"/>
    <w:qFormat/>
    <w:rPr>
      <w:rFonts w:cs="Symbol"/>
      <w:sz w:val="28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  <w:sz w:val="28"/>
    </w:rPr>
  </w:style>
  <w:style w:type="character" w:customStyle="1" w:styleId="ListLabel381">
    <w:name w:val="ListLabel 381"/>
    <w:qFormat/>
    <w:rPr>
      <w:rFonts w:cs="Symbol"/>
      <w:sz w:val="28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  <w:sz w:val="28"/>
    </w:rPr>
  </w:style>
  <w:style w:type="character" w:customStyle="1" w:styleId="ListLabel391">
    <w:name w:val="ListLabel 391"/>
    <w:qFormat/>
    <w:rPr>
      <w:rFonts w:cs="Symbol"/>
      <w:sz w:val="28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  <w:sz w:val="28"/>
    </w:rPr>
  </w:style>
  <w:style w:type="character" w:customStyle="1" w:styleId="ListLabel401">
    <w:name w:val="ListLabel 401"/>
    <w:qFormat/>
    <w:rPr>
      <w:rFonts w:cs="Symbol"/>
      <w:sz w:val="28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  <w:sz w:val="28"/>
    </w:rPr>
  </w:style>
  <w:style w:type="character" w:customStyle="1" w:styleId="ListLabel411">
    <w:name w:val="ListLabel 411"/>
    <w:qFormat/>
    <w:rPr>
      <w:rFonts w:cs="Symbol"/>
      <w:sz w:val="28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hd w:val="clear" w:color="auto" w:fill="FFFFFF"/>
      <w:spacing w:before="240" w:after="120"/>
    </w:pPr>
    <w:rPr>
      <w:rFonts w:ascii="Liberation Sans" w:eastAsia="DejaVu Sans" w:hAnsi="Liberation Sans" w:cs="DejaVu Sans"/>
    </w:rPr>
  </w:style>
  <w:style w:type="paragraph" w:styleId="a4">
    <w:name w:val="Body Text"/>
    <w:basedOn w:val="a"/>
    <w:pPr>
      <w:shd w:val="clear" w:color="auto" w:fill="FFFFFF"/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hd w:val="clear" w:color="auto" w:fill="FFFFFF"/>
      <w:spacing w:before="120" w:after="120"/>
    </w:pPr>
    <w:rPr>
      <w:i/>
      <w:sz w:val="24"/>
      <w:szCs w:val="24"/>
    </w:rPr>
  </w:style>
  <w:style w:type="paragraph" w:styleId="a7">
    <w:name w:val="index heading"/>
    <w:basedOn w:val="a"/>
    <w:qFormat/>
    <w:pPr>
      <w:suppressLineNumbers/>
      <w:shd w:val="clear" w:color="auto" w:fill="FFFFFF"/>
    </w:pPr>
  </w:style>
  <w:style w:type="paragraph" w:customStyle="1" w:styleId="a8">
    <w:name w:val="Содержимое врезки"/>
    <w:basedOn w:val="a"/>
    <w:qFormat/>
    <w:pPr>
      <w:shd w:val="clear" w:color="auto" w:fill="FFFFFF"/>
    </w:pPr>
  </w:style>
  <w:style w:type="paragraph" w:customStyle="1" w:styleId="a9">
    <w:name w:val="Содержимое таблицы"/>
    <w:basedOn w:val="a"/>
    <w:qFormat/>
    <w:pPr>
      <w:suppressLineNumbers/>
      <w:shd w:val="clear" w:color="auto" w:fill="FFFFFF"/>
    </w:pPr>
  </w:style>
  <w:style w:type="paragraph" w:customStyle="1" w:styleId="aa">
    <w:name w:val="Заголовок таблицы"/>
    <w:basedOn w:val="a9"/>
    <w:qFormat/>
    <w:rPr>
      <w:b/>
      <w:bCs/>
    </w:rPr>
  </w:style>
  <w:style w:type="paragraph" w:customStyle="1" w:styleId="51">
    <w:name w:val="Заголовок 51"/>
    <w:basedOn w:val="a"/>
    <w:qFormat/>
    <w:pPr>
      <w:ind w:left="222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qFormat/>
  </w:style>
  <w:style w:type="paragraph" w:customStyle="1" w:styleId="c1">
    <w:name w:val="c1"/>
    <w:basedOn w:val="a"/>
    <w:qFormat/>
    <w:pPr>
      <w:spacing w:before="90" w:after="90"/>
    </w:pPr>
    <w:rPr>
      <w:sz w:val="24"/>
      <w:szCs w:val="24"/>
    </w:rPr>
  </w:style>
  <w:style w:type="paragraph" w:customStyle="1" w:styleId="c2">
    <w:name w:val="c2"/>
    <w:basedOn w:val="a"/>
    <w:qFormat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qFormat/>
    <w:pPr>
      <w:spacing w:before="90" w:after="90"/>
    </w:pPr>
    <w:rPr>
      <w:sz w:val="24"/>
      <w:szCs w:val="24"/>
    </w:rPr>
  </w:style>
  <w:style w:type="paragraph" w:customStyle="1" w:styleId="c9c25">
    <w:name w:val="c9 c25"/>
    <w:basedOn w:val="a"/>
    <w:qFormat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744FA"/>
    <w:pPr>
      <w:jc w:val="center"/>
    </w:pPr>
    <w:rPr>
      <w:rFonts w:ascii="Times New Roman" w:eastAsia="Times New Roman" w:hAnsi="Times New Roman" w:cs="Times New Roman"/>
      <w:iCs/>
      <w:color w:val="000000"/>
      <w:spacing w:val="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Symbol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  <w:sz w:val="28"/>
    </w:rPr>
  </w:style>
  <w:style w:type="character" w:customStyle="1" w:styleId="ListLabel37">
    <w:name w:val="ListLabel 37"/>
    <w:qFormat/>
    <w:rPr>
      <w:rFonts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sz w:val="28"/>
    </w:rPr>
  </w:style>
  <w:style w:type="character" w:customStyle="1" w:styleId="ListLabel75">
    <w:name w:val="ListLabel 75"/>
    <w:qFormat/>
    <w:rPr>
      <w:rFonts w:cs="Symbol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  <w:sz w:val="28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sz w:val="28"/>
    </w:rPr>
  </w:style>
  <w:style w:type="character" w:customStyle="1" w:styleId="ListLabel132">
    <w:name w:val="ListLabel 132"/>
    <w:qFormat/>
    <w:rPr>
      <w:rFonts w:cs="Symbol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8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  <w:sz w:val="28"/>
    </w:rPr>
  </w:style>
  <w:style w:type="character" w:customStyle="1" w:styleId="ListLabel151">
    <w:name w:val="ListLabel 151"/>
    <w:qFormat/>
    <w:rPr>
      <w:rFonts w:cs="Symbol"/>
      <w:sz w:val="2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8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sz w:val="28"/>
    </w:rPr>
  </w:style>
  <w:style w:type="character" w:customStyle="1" w:styleId="ListLabel170">
    <w:name w:val="ListLabel 170"/>
    <w:qFormat/>
    <w:rPr>
      <w:rFonts w:cs="Symbol"/>
      <w:sz w:val="28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8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8"/>
    </w:rPr>
  </w:style>
  <w:style w:type="character" w:customStyle="1" w:styleId="ListLabel189">
    <w:name w:val="ListLabel 189"/>
    <w:qFormat/>
    <w:rPr>
      <w:rFonts w:cs="Symbol"/>
      <w:sz w:val="28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  <w:sz w:val="28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sz w:val="28"/>
    </w:rPr>
  </w:style>
  <w:style w:type="character" w:customStyle="1" w:styleId="ListLabel208">
    <w:name w:val="ListLabel 208"/>
    <w:qFormat/>
    <w:rPr>
      <w:rFonts w:cs="Symbol"/>
      <w:sz w:val="28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8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8"/>
    </w:rPr>
  </w:style>
  <w:style w:type="character" w:customStyle="1" w:styleId="ListLabel227">
    <w:name w:val="ListLabel 227"/>
    <w:qFormat/>
    <w:rPr>
      <w:rFonts w:cs="Symbol"/>
      <w:sz w:val="2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c0">
    <w:name w:val="c0"/>
    <w:basedOn w:val="a0"/>
    <w:qFormat/>
  </w:style>
  <w:style w:type="character" w:customStyle="1" w:styleId="c5">
    <w:name w:val="c5"/>
    <w:basedOn w:val="a0"/>
    <w:qFormat/>
  </w:style>
  <w:style w:type="character" w:customStyle="1" w:styleId="ListLabel236">
    <w:name w:val="ListLabel 236"/>
    <w:qFormat/>
    <w:rPr>
      <w:rFonts w:cs="Symbol"/>
      <w:sz w:val="28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  <w:sz w:val="28"/>
    </w:rPr>
  </w:style>
  <w:style w:type="character" w:customStyle="1" w:styleId="ListLabel246">
    <w:name w:val="ListLabel 246"/>
    <w:qFormat/>
    <w:rPr>
      <w:rFonts w:cs="Symbol"/>
      <w:sz w:val="28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  <w:sz w:val="28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  <w:sz w:val="28"/>
    </w:rPr>
  </w:style>
  <w:style w:type="character" w:customStyle="1" w:styleId="ListLabel265">
    <w:name w:val="ListLabel 265"/>
    <w:qFormat/>
    <w:rPr>
      <w:rFonts w:cs="Symbol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8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  <w:sz w:val="28"/>
    </w:rPr>
  </w:style>
  <w:style w:type="character" w:customStyle="1" w:styleId="ListLabel284">
    <w:name w:val="ListLabel 284"/>
    <w:qFormat/>
    <w:rPr>
      <w:rFonts w:cs="Symbol"/>
      <w:sz w:val="28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8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cs="Symbol"/>
      <w:sz w:val="28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  <w:sz w:val="2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  <w:sz w:val="28"/>
    </w:rPr>
  </w:style>
  <w:style w:type="character" w:customStyle="1" w:styleId="ListLabel322">
    <w:name w:val="ListLabel 322"/>
    <w:qFormat/>
    <w:rPr>
      <w:rFonts w:cs="Symbol"/>
      <w:sz w:val="28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8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sz w:val="28"/>
    </w:rPr>
  </w:style>
  <w:style w:type="character" w:customStyle="1" w:styleId="ListLabel341">
    <w:name w:val="ListLabel 341"/>
    <w:qFormat/>
    <w:rPr>
      <w:rFonts w:cs="Symbol"/>
      <w:sz w:val="28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c6">
    <w:name w:val="c6"/>
    <w:basedOn w:val="a0"/>
    <w:qFormat/>
  </w:style>
  <w:style w:type="character" w:customStyle="1" w:styleId="c5c8">
    <w:name w:val="c5 c8"/>
    <w:basedOn w:val="a0"/>
    <w:qFormat/>
  </w:style>
  <w:style w:type="character" w:customStyle="1" w:styleId="c6c8">
    <w:name w:val="c6 c8"/>
    <w:basedOn w:val="a0"/>
    <w:qFormat/>
  </w:style>
  <w:style w:type="character" w:customStyle="1" w:styleId="ListLabel350">
    <w:name w:val="ListLabel 350"/>
    <w:qFormat/>
    <w:rPr>
      <w:rFonts w:cs="Symbol"/>
      <w:sz w:val="28"/>
    </w:rPr>
  </w:style>
  <w:style w:type="character" w:customStyle="1" w:styleId="ListLabel351">
    <w:name w:val="ListLabel 351"/>
    <w:qFormat/>
    <w:rPr>
      <w:rFonts w:cs="Symbol"/>
      <w:sz w:val="28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  <w:sz w:val="28"/>
    </w:rPr>
  </w:style>
  <w:style w:type="character" w:customStyle="1" w:styleId="ListLabel361">
    <w:name w:val="ListLabel 361"/>
    <w:qFormat/>
    <w:rPr>
      <w:rFonts w:cs="Symbol"/>
      <w:sz w:val="28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sz w:val="28"/>
    </w:rPr>
  </w:style>
  <w:style w:type="character" w:customStyle="1" w:styleId="ListLabel371">
    <w:name w:val="ListLabel 371"/>
    <w:qFormat/>
    <w:rPr>
      <w:rFonts w:cs="Symbol"/>
      <w:sz w:val="28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  <w:sz w:val="28"/>
    </w:rPr>
  </w:style>
  <w:style w:type="character" w:customStyle="1" w:styleId="ListLabel381">
    <w:name w:val="ListLabel 381"/>
    <w:qFormat/>
    <w:rPr>
      <w:rFonts w:cs="Symbol"/>
      <w:sz w:val="28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  <w:sz w:val="28"/>
    </w:rPr>
  </w:style>
  <w:style w:type="character" w:customStyle="1" w:styleId="ListLabel391">
    <w:name w:val="ListLabel 391"/>
    <w:qFormat/>
    <w:rPr>
      <w:rFonts w:cs="Symbol"/>
      <w:sz w:val="28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  <w:sz w:val="28"/>
    </w:rPr>
  </w:style>
  <w:style w:type="character" w:customStyle="1" w:styleId="ListLabel401">
    <w:name w:val="ListLabel 401"/>
    <w:qFormat/>
    <w:rPr>
      <w:rFonts w:cs="Symbol"/>
      <w:sz w:val="28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  <w:sz w:val="28"/>
    </w:rPr>
  </w:style>
  <w:style w:type="character" w:customStyle="1" w:styleId="ListLabel411">
    <w:name w:val="ListLabel 411"/>
    <w:qFormat/>
    <w:rPr>
      <w:rFonts w:cs="Symbol"/>
      <w:sz w:val="28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hd w:val="clear" w:color="auto" w:fill="FFFFFF"/>
      <w:spacing w:before="240" w:after="120"/>
    </w:pPr>
    <w:rPr>
      <w:rFonts w:ascii="Liberation Sans" w:eastAsia="DejaVu Sans" w:hAnsi="Liberation Sans" w:cs="DejaVu Sans"/>
    </w:rPr>
  </w:style>
  <w:style w:type="paragraph" w:styleId="a4">
    <w:name w:val="Body Text"/>
    <w:basedOn w:val="a"/>
    <w:pPr>
      <w:shd w:val="clear" w:color="auto" w:fill="FFFFFF"/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hd w:val="clear" w:color="auto" w:fill="FFFFFF"/>
      <w:spacing w:before="120" w:after="120"/>
    </w:pPr>
    <w:rPr>
      <w:i/>
      <w:sz w:val="24"/>
      <w:szCs w:val="24"/>
    </w:rPr>
  </w:style>
  <w:style w:type="paragraph" w:styleId="a7">
    <w:name w:val="index heading"/>
    <w:basedOn w:val="a"/>
    <w:qFormat/>
    <w:pPr>
      <w:suppressLineNumbers/>
      <w:shd w:val="clear" w:color="auto" w:fill="FFFFFF"/>
    </w:pPr>
  </w:style>
  <w:style w:type="paragraph" w:customStyle="1" w:styleId="a8">
    <w:name w:val="Содержимое врезки"/>
    <w:basedOn w:val="a"/>
    <w:qFormat/>
    <w:pPr>
      <w:shd w:val="clear" w:color="auto" w:fill="FFFFFF"/>
    </w:pPr>
  </w:style>
  <w:style w:type="paragraph" w:customStyle="1" w:styleId="a9">
    <w:name w:val="Содержимое таблицы"/>
    <w:basedOn w:val="a"/>
    <w:qFormat/>
    <w:pPr>
      <w:suppressLineNumbers/>
      <w:shd w:val="clear" w:color="auto" w:fill="FFFFFF"/>
    </w:pPr>
  </w:style>
  <w:style w:type="paragraph" w:customStyle="1" w:styleId="aa">
    <w:name w:val="Заголовок таблицы"/>
    <w:basedOn w:val="a9"/>
    <w:qFormat/>
    <w:rPr>
      <w:b/>
      <w:bCs/>
    </w:rPr>
  </w:style>
  <w:style w:type="paragraph" w:customStyle="1" w:styleId="51">
    <w:name w:val="Заголовок 51"/>
    <w:basedOn w:val="a"/>
    <w:qFormat/>
    <w:pPr>
      <w:ind w:left="222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qFormat/>
  </w:style>
  <w:style w:type="paragraph" w:customStyle="1" w:styleId="c1">
    <w:name w:val="c1"/>
    <w:basedOn w:val="a"/>
    <w:qFormat/>
    <w:pPr>
      <w:spacing w:before="90" w:after="90"/>
    </w:pPr>
    <w:rPr>
      <w:sz w:val="24"/>
      <w:szCs w:val="24"/>
    </w:rPr>
  </w:style>
  <w:style w:type="paragraph" w:customStyle="1" w:styleId="c2">
    <w:name w:val="c2"/>
    <w:basedOn w:val="a"/>
    <w:qFormat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qFormat/>
    <w:pPr>
      <w:spacing w:before="90" w:after="90"/>
    </w:pPr>
    <w:rPr>
      <w:sz w:val="24"/>
      <w:szCs w:val="24"/>
    </w:rPr>
  </w:style>
  <w:style w:type="paragraph" w:customStyle="1" w:styleId="c9c25">
    <w:name w:val="c9 c25"/>
    <w:basedOn w:val="a"/>
    <w:qFormat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CDD8-0082-45F7-A117-A106F216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332-1</cp:lastModifiedBy>
  <cp:revision>45</cp:revision>
  <dcterms:created xsi:type="dcterms:W3CDTF">2013-10-22T08:40:00Z</dcterms:created>
  <dcterms:modified xsi:type="dcterms:W3CDTF">2020-10-16T13:22:00Z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