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EB" w:rsidRPr="00414597" w:rsidRDefault="006C0DEB" w:rsidP="006C0DEB">
      <w:pPr>
        <w:jc w:val="center"/>
        <w:rPr>
          <w:b/>
        </w:rPr>
      </w:pPr>
      <w:r w:rsidRPr="00414597">
        <w:rPr>
          <w:b/>
        </w:rPr>
        <w:t>Муниципальный этап всероссийской олимпиады школьников</w:t>
      </w:r>
    </w:p>
    <w:p w:rsidR="002C7EE0" w:rsidRPr="00414597" w:rsidRDefault="005471F6" w:rsidP="006C0DEB">
      <w:pPr>
        <w:jc w:val="center"/>
        <w:rPr>
          <w:b/>
        </w:rPr>
      </w:pPr>
      <w:r w:rsidRPr="00414597">
        <w:rPr>
          <w:b/>
        </w:rPr>
        <w:t>по предмету «Физическая культура»</w:t>
      </w:r>
    </w:p>
    <w:p w:rsidR="002C7EE0" w:rsidRPr="00414597" w:rsidRDefault="005471F6" w:rsidP="006C0DEB">
      <w:pPr>
        <w:jc w:val="center"/>
        <w:rPr>
          <w:b/>
        </w:rPr>
      </w:pPr>
      <w:r w:rsidRPr="00414597">
        <w:rPr>
          <w:b/>
        </w:rPr>
        <w:t>7-8 класс</w:t>
      </w:r>
    </w:p>
    <w:p w:rsidR="002C7EE0" w:rsidRPr="00414597" w:rsidRDefault="005471F6" w:rsidP="006C0DEB">
      <w:pPr>
        <w:jc w:val="center"/>
        <w:rPr>
          <w:b/>
        </w:rPr>
      </w:pPr>
      <w:r w:rsidRPr="00414597">
        <w:rPr>
          <w:b/>
        </w:rPr>
        <w:t>Тестирование уровня знаний в области физической</w:t>
      </w:r>
    </w:p>
    <w:p w:rsidR="002C7EE0" w:rsidRPr="00414597" w:rsidRDefault="005471F6" w:rsidP="006C0DEB">
      <w:pPr>
        <w:jc w:val="center"/>
        <w:rPr>
          <w:b/>
        </w:rPr>
      </w:pPr>
      <w:r w:rsidRPr="00414597">
        <w:rPr>
          <w:b/>
        </w:rPr>
        <w:t>культуры и спорта</w:t>
      </w:r>
    </w:p>
    <w:p w:rsidR="002C7EE0" w:rsidRPr="00414597" w:rsidRDefault="005471F6" w:rsidP="006C0DEB">
      <w:pPr>
        <w:jc w:val="center"/>
        <w:rPr>
          <w:b/>
        </w:rPr>
      </w:pPr>
      <w:r w:rsidRPr="00414597">
        <w:rPr>
          <w:b/>
        </w:rPr>
        <w:t>Инструкция по выполнению заданий.</w:t>
      </w:r>
    </w:p>
    <w:p w:rsidR="002C7EE0" w:rsidRPr="00414597" w:rsidRDefault="005471F6" w:rsidP="00414597">
      <w:pPr>
        <w:ind w:firstLine="709"/>
      </w:pPr>
      <w:r w:rsidRPr="00414597">
        <w:t>Вам предлагаются задания, соответствующие требованиям к минимуму знаний выпускников средней (полной) школы по предмету «Физическая культура».</w:t>
      </w:r>
    </w:p>
    <w:p w:rsidR="002C7EE0" w:rsidRPr="00414597" w:rsidRDefault="005471F6" w:rsidP="00414597">
      <w:pPr>
        <w:ind w:firstLine="709"/>
      </w:pPr>
      <w:r w:rsidRPr="00414597">
        <w:t>Задания представляют собой незавершенные утверждения, которые при завершении могут оказаться либо истинными, либо ложными.</w:t>
      </w:r>
    </w:p>
    <w:p w:rsidR="002C7EE0" w:rsidRPr="00414597" w:rsidRDefault="005471F6" w:rsidP="00414597">
      <w:pPr>
        <w:ind w:firstLine="709"/>
      </w:pPr>
      <w:r w:rsidRPr="00414597">
        <w:t xml:space="preserve">Утверждения представлены </w:t>
      </w:r>
      <w:proofErr w:type="gramStart"/>
      <w:r w:rsidRPr="00414597">
        <w:t>в</w:t>
      </w:r>
      <w:proofErr w:type="gramEnd"/>
      <w:r w:rsidRPr="00414597">
        <w:t>:</w:t>
      </w:r>
    </w:p>
    <w:p w:rsidR="002C7EE0" w:rsidRPr="00414597" w:rsidRDefault="005471F6" w:rsidP="00340339">
      <w:pPr>
        <w:pStyle w:val="ab"/>
        <w:numPr>
          <w:ilvl w:val="0"/>
          <w:numId w:val="1"/>
        </w:numPr>
        <w:tabs>
          <w:tab w:val="clear" w:pos="284"/>
          <w:tab w:val="num" w:pos="0"/>
        </w:tabs>
        <w:ind w:left="0" w:firstLine="709"/>
      </w:pPr>
      <w:r w:rsidRPr="00414597">
        <w:t>закрытой форме, то есть с предложенными вариантами завершения. При выполнении этого задания необходимо выбрать правильное завершение из 4 предложенных вариантов. Среди них содержатся как правильные, так и неправильные завершения, а также частично соответствующие смыслу утверждений. Правильным может быть только одно – то, которое наиболее полно соответствует смыслу утверждения.</w:t>
      </w:r>
      <w:bookmarkStart w:id="0" w:name="_GoBack"/>
      <w:bookmarkEnd w:id="0"/>
      <w:r w:rsidRPr="00414597">
        <w:t xml:space="preserve"> Выбранные варианты отмечайте в соответствующих квадратах бланка ответов любым знаком, позволяющим получить однозначное представление о сделанном Вами выборе. Если Вы выбрали ответ «а», «б», «в» или «г», то в бланке ответов поставьте свой знак в квадрате с соответствующим обозначением;</w:t>
      </w:r>
    </w:p>
    <w:p w:rsidR="002C7EE0" w:rsidRPr="00414597" w:rsidRDefault="005471F6" w:rsidP="00414597">
      <w:pPr>
        <w:ind w:firstLine="709"/>
      </w:pPr>
      <w:r w:rsidRPr="00414597"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 вместо их выполнения путем догадки. Это позволит сэкономить время для выполнения других заданий. Впоследствии можно будет вернуться к пропущенным заданиям.</w:t>
      </w:r>
    </w:p>
    <w:p w:rsidR="002C7EE0" w:rsidRPr="00414597" w:rsidRDefault="005471F6" w:rsidP="00414597">
      <w:pPr>
        <w:ind w:firstLine="709"/>
      </w:pPr>
      <w:r w:rsidRPr="00414597">
        <w:t>Будьте внимательны, делая записи в бланке ответов. Исправления и подчистки оцениваются как неправильный ответ.</w:t>
      </w:r>
    </w:p>
    <w:p w:rsidR="002C7EE0" w:rsidRPr="00414597" w:rsidRDefault="005471F6" w:rsidP="00DD7052">
      <w:r w:rsidRPr="00414597">
        <w:t>Каждый правильный ответ оценивается в 1 балл.</w:t>
      </w:r>
    </w:p>
    <w:p w:rsidR="002C7EE0" w:rsidRPr="00414597" w:rsidRDefault="005471F6" w:rsidP="00DD7052">
      <w:r w:rsidRPr="00414597">
        <w:t>Желаем успеха!</w:t>
      </w:r>
    </w:p>
    <w:p w:rsidR="002C7EE0" w:rsidRPr="00414597" w:rsidRDefault="005471F6" w:rsidP="00DD7052">
      <w:r w:rsidRPr="00414597">
        <w:t>Контрольные вопросы по инструкции к заданиям:</w:t>
      </w:r>
    </w:p>
    <w:p w:rsidR="002C7EE0" w:rsidRPr="00414597" w:rsidRDefault="005471F6" w:rsidP="00DD7052">
      <w:pPr>
        <w:pStyle w:val="ab"/>
        <w:numPr>
          <w:ilvl w:val="0"/>
          <w:numId w:val="2"/>
        </w:numPr>
      </w:pPr>
      <w:r w:rsidRPr="00414597">
        <w:t>Инструкция к тесту мне…</w:t>
      </w:r>
    </w:p>
    <w:p w:rsidR="002C7EE0" w:rsidRPr="00414597" w:rsidRDefault="005471F6" w:rsidP="00DD7052">
      <w:r w:rsidRPr="00414597">
        <w:rPr>
          <w:b/>
        </w:rPr>
        <w:t>а.</w:t>
      </w:r>
      <w:r w:rsidRPr="00414597">
        <w:t xml:space="preserve"> Понятна</w:t>
      </w:r>
      <w:proofErr w:type="gramStart"/>
      <w:r w:rsidRPr="00414597">
        <w:t>.</w:t>
      </w:r>
      <w:proofErr w:type="gramEnd"/>
      <w:r w:rsidRPr="00414597">
        <w:rPr>
          <w:b/>
        </w:rPr>
        <w:t xml:space="preserve"> </w:t>
      </w:r>
      <w:r w:rsidRPr="00414597">
        <w:rPr>
          <w:b/>
        </w:rPr>
        <w:tab/>
      </w:r>
      <w:r w:rsidRPr="00414597">
        <w:rPr>
          <w:b/>
        </w:rPr>
        <w:tab/>
      </w:r>
      <w:r w:rsidRPr="00414597">
        <w:rPr>
          <w:b/>
        </w:rPr>
        <w:tab/>
      </w:r>
      <w:proofErr w:type="gramStart"/>
      <w:r w:rsidRPr="00414597">
        <w:rPr>
          <w:b/>
        </w:rPr>
        <w:t>в</w:t>
      </w:r>
      <w:proofErr w:type="gramEnd"/>
      <w:r w:rsidRPr="00414597">
        <w:rPr>
          <w:b/>
        </w:rPr>
        <w:t>.</w:t>
      </w:r>
      <w:r w:rsidRPr="00414597">
        <w:t xml:space="preserve"> Понятна не полностью.</w:t>
      </w:r>
    </w:p>
    <w:p w:rsidR="002C7EE0" w:rsidRPr="00414597" w:rsidRDefault="005471F6" w:rsidP="00DD7052">
      <w:r w:rsidRPr="00414597">
        <w:rPr>
          <w:b/>
        </w:rPr>
        <w:t>б.</w:t>
      </w:r>
      <w:r w:rsidRPr="00414597">
        <w:t xml:space="preserve"> Понятна отчасти</w:t>
      </w:r>
      <w:proofErr w:type="gramStart"/>
      <w:r w:rsidRPr="00414597">
        <w:t>.</w:t>
      </w:r>
      <w:proofErr w:type="gramEnd"/>
      <w:r w:rsidRPr="00414597">
        <w:rPr>
          <w:b/>
        </w:rPr>
        <w:t xml:space="preserve"> </w:t>
      </w:r>
      <w:r w:rsidRPr="00414597">
        <w:rPr>
          <w:b/>
        </w:rPr>
        <w:tab/>
      </w:r>
      <w:r w:rsidRPr="00414597">
        <w:rPr>
          <w:b/>
        </w:rPr>
        <w:tab/>
      </w:r>
      <w:proofErr w:type="gramStart"/>
      <w:r w:rsidRPr="00414597">
        <w:rPr>
          <w:b/>
        </w:rPr>
        <w:t>г</w:t>
      </w:r>
      <w:proofErr w:type="gramEnd"/>
      <w:r w:rsidRPr="00414597">
        <w:rPr>
          <w:b/>
        </w:rPr>
        <w:t>.</w:t>
      </w:r>
      <w:r w:rsidRPr="00414597">
        <w:t xml:space="preserve"> Не понятна.</w:t>
      </w:r>
    </w:p>
    <w:p w:rsidR="002C7EE0" w:rsidRPr="00414597" w:rsidRDefault="002C7EE0" w:rsidP="00DD7052"/>
    <w:p w:rsidR="002C7EE0" w:rsidRPr="00414597" w:rsidRDefault="005471F6" w:rsidP="00DD7052">
      <w:r w:rsidRPr="00414597">
        <w:t>2. Вы хотели бы задать вопросы для уточнения заданий?</w:t>
      </w:r>
    </w:p>
    <w:p w:rsidR="002C7EE0" w:rsidRPr="00414597" w:rsidRDefault="005471F6" w:rsidP="00DD7052">
      <w:r w:rsidRPr="00414597">
        <w:rPr>
          <w:b/>
        </w:rPr>
        <w:t>а.</w:t>
      </w:r>
      <w:r w:rsidRPr="00414597">
        <w:t xml:space="preserve"> Да</w:t>
      </w:r>
      <w:proofErr w:type="gramStart"/>
      <w:r w:rsidRPr="00414597">
        <w:t>.</w:t>
      </w:r>
      <w:proofErr w:type="gramEnd"/>
      <w:r w:rsidRPr="00414597">
        <w:tab/>
      </w:r>
      <w:r w:rsidRPr="00414597">
        <w:tab/>
      </w:r>
      <w:proofErr w:type="gramStart"/>
      <w:r w:rsidRPr="00414597">
        <w:rPr>
          <w:b/>
        </w:rPr>
        <w:t>б</w:t>
      </w:r>
      <w:proofErr w:type="gramEnd"/>
      <w:r w:rsidRPr="00414597">
        <w:rPr>
          <w:b/>
        </w:rPr>
        <w:t>.</w:t>
      </w:r>
      <w:r w:rsidRPr="00414597">
        <w:t xml:space="preserve"> Нет.</w:t>
      </w:r>
      <w:r w:rsidRPr="00414597">
        <w:tab/>
      </w:r>
      <w:r w:rsidRPr="00414597">
        <w:tab/>
      </w:r>
      <w:r w:rsidRPr="00414597">
        <w:rPr>
          <w:b/>
        </w:rPr>
        <w:t>в</w:t>
      </w:r>
      <w:r w:rsidRPr="00414597">
        <w:t>. Не знаю.</w:t>
      </w:r>
      <w:r w:rsidRPr="00414597">
        <w:tab/>
      </w:r>
      <w:r w:rsidRPr="00414597">
        <w:tab/>
      </w:r>
      <w:r w:rsidRPr="00414597">
        <w:rPr>
          <w:b/>
        </w:rPr>
        <w:t>г.</w:t>
      </w:r>
      <w:r w:rsidRPr="00414597">
        <w:t xml:space="preserve"> Да, но стесняюсь.</w:t>
      </w:r>
    </w:p>
    <w:p w:rsidR="002C7EE0" w:rsidRPr="00414597" w:rsidRDefault="005471F6" w:rsidP="00DD7052">
      <w:bookmarkStart w:id="1" w:name="__DdeLink__2969_2254789098"/>
      <w:r w:rsidRPr="00414597">
        <w:t>Время работы – 45 минут</w:t>
      </w:r>
      <w:bookmarkEnd w:id="1"/>
    </w:p>
    <w:p w:rsidR="00414597" w:rsidRPr="00414597" w:rsidRDefault="00414597" w:rsidP="00DD7052"/>
    <w:p w:rsidR="00414597" w:rsidRPr="00414597" w:rsidRDefault="00414597">
      <w:pPr>
        <w:tabs>
          <w:tab w:val="clear" w:pos="675"/>
        </w:tabs>
        <w:jc w:val="left"/>
      </w:pPr>
      <w:r w:rsidRPr="00414597">
        <w:br w:type="page"/>
      </w:r>
    </w:p>
    <w:p w:rsidR="002C7EE0" w:rsidRPr="00414597" w:rsidRDefault="005471F6" w:rsidP="00DD7052">
      <w:r w:rsidRPr="00414597">
        <w:lastRenderedPageBreak/>
        <w:t>Выполните тестовые задания: в каждом из вопросов 1 – 30 выберите один правильный ответ и запишите его на листе ответов, указав напротив номера задания букву правильного ответа, например, 1 – а.</w:t>
      </w:r>
    </w:p>
    <w:p w:rsidR="002C7EE0" w:rsidRPr="00414597" w:rsidRDefault="005471F6" w:rsidP="00DD7052">
      <w:pPr>
        <w:pStyle w:val="c1"/>
        <w:rPr>
          <w:sz w:val="28"/>
          <w:szCs w:val="28"/>
        </w:rPr>
      </w:pPr>
      <w:r w:rsidRPr="00414597">
        <w:rPr>
          <w:sz w:val="28"/>
          <w:szCs w:val="28"/>
        </w:rPr>
        <w:t>1. Где и когда были проведены первые Олимпийские игры современности?</w:t>
      </w:r>
    </w:p>
    <w:p w:rsidR="002C7EE0" w:rsidRPr="00414597" w:rsidRDefault="005471F6" w:rsidP="00DD7052">
      <w:r w:rsidRPr="00414597">
        <w:t>а) 1516 год в Германии;                      б) 1850 год в Англии;  </w:t>
      </w:r>
    </w:p>
    <w:p w:rsidR="002C7EE0" w:rsidRPr="00414597" w:rsidRDefault="005471F6" w:rsidP="00DD7052">
      <w:r w:rsidRPr="00414597">
        <w:t xml:space="preserve">в) 1896 год в Греции;           </w:t>
      </w:r>
      <w:r w:rsidRPr="00414597">
        <w:tab/>
        <w:t xml:space="preserve">        г)  1869 год во Франции.</w:t>
      </w:r>
    </w:p>
    <w:p w:rsidR="002C7EE0" w:rsidRPr="00414597" w:rsidRDefault="002C7EE0" w:rsidP="00DD7052"/>
    <w:p w:rsidR="002C7EE0" w:rsidRPr="00414597" w:rsidRDefault="005471F6" w:rsidP="00DD7052">
      <w:pPr>
        <w:pStyle w:val="c1"/>
        <w:rPr>
          <w:sz w:val="28"/>
          <w:szCs w:val="28"/>
        </w:rPr>
      </w:pPr>
      <w:r w:rsidRPr="00414597">
        <w:rPr>
          <w:rStyle w:val="c0"/>
          <w:b/>
          <w:sz w:val="28"/>
          <w:szCs w:val="28"/>
        </w:rPr>
        <w:t>2.</w:t>
      </w:r>
      <w:r w:rsidRPr="00414597">
        <w:rPr>
          <w:rStyle w:val="c0"/>
          <w:sz w:val="28"/>
          <w:szCs w:val="28"/>
        </w:rPr>
        <w:t xml:space="preserve"> </w:t>
      </w:r>
      <w:r w:rsidRPr="00414597">
        <w:rPr>
          <w:rStyle w:val="c5"/>
          <w:b/>
          <w:bCs/>
          <w:sz w:val="28"/>
          <w:szCs w:val="28"/>
        </w:rPr>
        <w:t>С какого времени ведется счет античных Олимпийских игр?</w:t>
      </w:r>
    </w:p>
    <w:p w:rsidR="002C7EE0" w:rsidRPr="00414597" w:rsidRDefault="005471F6" w:rsidP="00DD7052">
      <w:pPr>
        <w:pStyle w:val="c1"/>
        <w:rPr>
          <w:sz w:val="28"/>
          <w:szCs w:val="28"/>
        </w:rPr>
      </w:pPr>
      <w:r w:rsidRPr="00414597">
        <w:rPr>
          <w:rStyle w:val="c5"/>
          <w:sz w:val="28"/>
          <w:szCs w:val="28"/>
        </w:rPr>
        <w:t xml:space="preserve">а) с 576 </w:t>
      </w:r>
      <w:proofErr w:type="spellStart"/>
      <w:r w:rsidRPr="00414597">
        <w:rPr>
          <w:rStyle w:val="c5"/>
          <w:sz w:val="28"/>
          <w:szCs w:val="28"/>
        </w:rPr>
        <w:t>г.н.э</w:t>
      </w:r>
      <w:proofErr w:type="spellEnd"/>
      <w:r w:rsidRPr="00414597">
        <w:rPr>
          <w:rStyle w:val="c5"/>
          <w:sz w:val="28"/>
          <w:szCs w:val="28"/>
        </w:rPr>
        <w:t>.</w:t>
      </w:r>
      <w:r w:rsidRPr="00414597">
        <w:rPr>
          <w:rStyle w:val="c5"/>
          <w:sz w:val="28"/>
          <w:szCs w:val="28"/>
        </w:rPr>
        <w:tab/>
      </w:r>
      <w:r w:rsidRPr="00414597">
        <w:rPr>
          <w:rStyle w:val="c5"/>
          <w:sz w:val="28"/>
          <w:szCs w:val="28"/>
        </w:rPr>
        <w:tab/>
      </w:r>
      <w:r w:rsidRPr="00414597">
        <w:rPr>
          <w:rStyle w:val="c5"/>
          <w:sz w:val="28"/>
          <w:szCs w:val="28"/>
        </w:rPr>
        <w:tab/>
      </w:r>
      <w:r w:rsidRPr="00414597">
        <w:rPr>
          <w:rStyle w:val="c5"/>
          <w:sz w:val="28"/>
          <w:szCs w:val="28"/>
        </w:rPr>
        <w:tab/>
        <w:t>б) с 776 г. до н.э.</w:t>
      </w:r>
    </w:p>
    <w:p w:rsidR="002C7EE0" w:rsidRPr="00414597" w:rsidRDefault="005471F6" w:rsidP="00DD7052">
      <w:pPr>
        <w:pStyle w:val="c1"/>
        <w:rPr>
          <w:sz w:val="28"/>
          <w:szCs w:val="28"/>
        </w:rPr>
      </w:pPr>
      <w:r w:rsidRPr="00414597">
        <w:rPr>
          <w:rStyle w:val="c5"/>
          <w:sz w:val="28"/>
          <w:szCs w:val="28"/>
        </w:rPr>
        <w:t>в) с 392 г. н.э.</w:t>
      </w:r>
      <w:r w:rsidRPr="00414597">
        <w:rPr>
          <w:rStyle w:val="c5"/>
          <w:sz w:val="28"/>
          <w:szCs w:val="28"/>
        </w:rPr>
        <w:tab/>
      </w:r>
      <w:r w:rsidRPr="00414597">
        <w:rPr>
          <w:rStyle w:val="c5"/>
          <w:sz w:val="28"/>
          <w:szCs w:val="28"/>
        </w:rPr>
        <w:tab/>
      </w:r>
      <w:r w:rsidRPr="00414597">
        <w:rPr>
          <w:rStyle w:val="c5"/>
          <w:sz w:val="28"/>
          <w:szCs w:val="28"/>
        </w:rPr>
        <w:tab/>
      </w:r>
      <w:r w:rsidRPr="00414597">
        <w:rPr>
          <w:rStyle w:val="c5"/>
          <w:sz w:val="28"/>
          <w:szCs w:val="28"/>
        </w:rPr>
        <w:tab/>
        <w:t>г) с 382 г. н.э.</w:t>
      </w:r>
    </w:p>
    <w:p w:rsidR="002C7EE0" w:rsidRPr="00414597" w:rsidRDefault="002C7EE0" w:rsidP="00DD7052">
      <w:pPr>
        <w:pStyle w:val="c1"/>
        <w:rPr>
          <w:rStyle w:val="c5"/>
          <w:sz w:val="28"/>
          <w:szCs w:val="28"/>
        </w:rPr>
      </w:pPr>
    </w:p>
    <w:p w:rsidR="002C7EE0" w:rsidRPr="00414597" w:rsidRDefault="005471F6" w:rsidP="00DD7052">
      <w:pPr>
        <w:pStyle w:val="c2"/>
        <w:rPr>
          <w:b/>
          <w:sz w:val="28"/>
          <w:szCs w:val="28"/>
        </w:rPr>
      </w:pPr>
      <w:r w:rsidRPr="00414597">
        <w:rPr>
          <w:b/>
          <w:sz w:val="28"/>
          <w:szCs w:val="28"/>
        </w:rPr>
        <w:t>3. Главной причиной нарушения осанки является:</w:t>
      </w:r>
    </w:p>
    <w:p w:rsidR="002C7EE0" w:rsidRPr="00414597" w:rsidRDefault="005471F6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>а) малоподвижный образ жизни;</w:t>
      </w:r>
    </w:p>
    <w:p w:rsidR="002C7EE0" w:rsidRPr="00414597" w:rsidRDefault="005471F6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>б) слабость мышц спины;</w:t>
      </w:r>
    </w:p>
    <w:p w:rsidR="002C7EE0" w:rsidRPr="00414597" w:rsidRDefault="005471F6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 xml:space="preserve">в) привычка носить сумку на одном плече;    </w:t>
      </w:r>
    </w:p>
    <w:p w:rsidR="002C7EE0" w:rsidRPr="00414597" w:rsidRDefault="005471F6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>г) долгое пребывание в положении сидя за партой.</w:t>
      </w:r>
    </w:p>
    <w:p w:rsidR="004C2523" w:rsidRPr="00414597" w:rsidRDefault="004C2523" w:rsidP="00DD7052">
      <w:pPr>
        <w:pStyle w:val="c2"/>
        <w:rPr>
          <w:b/>
          <w:sz w:val="28"/>
          <w:szCs w:val="28"/>
        </w:rPr>
      </w:pPr>
      <w:r w:rsidRPr="00414597">
        <w:rPr>
          <w:b/>
          <w:sz w:val="28"/>
          <w:szCs w:val="28"/>
        </w:rPr>
        <w:t>4. Основной прием в баскетболе, который позволяет партнерам взаимодействовать:</w:t>
      </w:r>
    </w:p>
    <w:p w:rsidR="004C2523" w:rsidRPr="00414597" w:rsidRDefault="004C2523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>а) остановка</w:t>
      </w:r>
    </w:p>
    <w:p w:rsidR="004C2523" w:rsidRPr="00414597" w:rsidRDefault="004C2523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>б) передача</w:t>
      </w:r>
    </w:p>
    <w:p w:rsidR="004C2523" w:rsidRPr="00414597" w:rsidRDefault="004C2523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>в) ведение</w:t>
      </w:r>
    </w:p>
    <w:p w:rsidR="004C2523" w:rsidRPr="00414597" w:rsidRDefault="004C2523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>4) бросок.</w:t>
      </w:r>
    </w:p>
    <w:p w:rsidR="004C2523" w:rsidRPr="00414597" w:rsidRDefault="004C2523" w:rsidP="00DD7052">
      <w:pPr>
        <w:pStyle w:val="c2"/>
        <w:rPr>
          <w:b/>
          <w:sz w:val="28"/>
          <w:szCs w:val="28"/>
        </w:rPr>
      </w:pPr>
      <w:r w:rsidRPr="00414597">
        <w:rPr>
          <w:b/>
          <w:sz w:val="28"/>
          <w:szCs w:val="28"/>
        </w:rPr>
        <w:t>5. Наиболее эффективным методом воспитания быстроты является:</w:t>
      </w:r>
    </w:p>
    <w:p w:rsidR="004C2523" w:rsidRPr="00414597" w:rsidRDefault="004C2523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 xml:space="preserve">а) непрерывный                     </w:t>
      </w:r>
      <w:r w:rsidRPr="00414597">
        <w:rPr>
          <w:sz w:val="28"/>
          <w:szCs w:val="28"/>
        </w:rPr>
        <w:tab/>
        <w:t>в) повторный</w:t>
      </w:r>
    </w:p>
    <w:p w:rsidR="004C2523" w:rsidRPr="00414597" w:rsidRDefault="004C2523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 xml:space="preserve">б) круговой  </w:t>
      </w:r>
      <w:r w:rsidRPr="00414597">
        <w:rPr>
          <w:sz w:val="28"/>
          <w:szCs w:val="28"/>
        </w:rPr>
        <w:tab/>
      </w:r>
      <w:r w:rsidRPr="00414597">
        <w:rPr>
          <w:sz w:val="28"/>
          <w:szCs w:val="28"/>
        </w:rPr>
        <w:tab/>
      </w:r>
      <w:r w:rsidRPr="00414597">
        <w:rPr>
          <w:sz w:val="28"/>
          <w:szCs w:val="28"/>
        </w:rPr>
        <w:tab/>
        <w:t>г) интервальный.</w:t>
      </w:r>
    </w:p>
    <w:p w:rsidR="004C2523" w:rsidRPr="00414597" w:rsidRDefault="004C2523" w:rsidP="00DD7052">
      <w:pPr>
        <w:pStyle w:val="c2"/>
        <w:rPr>
          <w:b/>
          <w:sz w:val="28"/>
          <w:szCs w:val="28"/>
        </w:rPr>
      </w:pPr>
      <w:r w:rsidRPr="00414597">
        <w:rPr>
          <w:b/>
          <w:sz w:val="28"/>
          <w:szCs w:val="28"/>
        </w:rPr>
        <w:t>6. С помощью какого теста не определяется физическое качество выносливость?</w:t>
      </w:r>
    </w:p>
    <w:p w:rsidR="004C2523" w:rsidRPr="00414597" w:rsidRDefault="004C2523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 xml:space="preserve">а) 6- </w:t>
      </w:r>
      <w:proofErr w:type="spellStart"/>
      <w:r w:rsidRPr="00414597">
        <w:rPr>
          <w:sz w:val="28"/>
          <w:szCs w:val="28"/>
        </w:rPr>
        <w:t>ти</w:t>
      </w:r>
      <w:proofErr w:type="spellEnd"/>
      <w:r w:rsidRPr="00414597">
        <w:rPr>
          <w:sz w:val="28"/>
          <w:szCs w:val="28"/>
        </w:rPr>
        <w:t xml:space="preserve"> минутный бег;</w:t>
      </w:r>
      <w:r w:rsidRPr="00414597">
        <w:rPr>
          <w:sz w:val="28"/>
          <w:szCs w:val="28"/>
        </w:rPr>
        <w:tab/>
      </w:r>
      <w:r w:rsidRPr="00414597">
        <w:rPr>
          <w:sz w:val="28"/>
          <w:szCs w:val="28"/>
        </w:rPr>
        <w:tab/>
        <w:t>в) лыжная гонка на 3 км;</w:t>
      </w:r>
    </w:p>
    <w:p w:rsidR="004C2523" w:rsidRPr="00414597" w:rsidRDefault="004C2523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>б) бег на 100 метров;</w:t>
      </w:r>
      <w:r w:rsidRPr="00414597">
        <w:rPr>
          <w:sz w:val="28"/>
          <w:szCs w:val="28"/>
        </w:rPr>
        <w:tab/>
      </w:r>
      <w:r w:rsidRPr="00414597">
        <w:rPr>
          <w:sz w:val="28"/>
          <w:szCs w:val="28"/>
        </w:rPr>
        <w:tab/>
        <w:t>г) плавание 800 метров.</w:t>
      </w:r>
    </w:p>
    <w:p w:rsidR="004C2523" w:rsidRPr="00414597" w:rsidRDefault="004C2523" w:rsidP="00DD7052">
      <w:pPr>
        <w:pStyle w:val="c2"/>
        <w:rPr>
          <w:b/>
          <w:sz w:val="28"/>
          <w:szCs w:val="28"/>
        </w:rPr>
      </w:pPr>
      <w:r w:rsidRPr="00414597">
        <w:rPr>
          <w:b/>
          <w:sz w:val="28"/>
          <w:szCs w:val="28"/>
        </w:rPr>
        <w:t>7. Какова  протяженность марафонской  дистанции    на  Олимпийских играх?</w:t>
      </w:r>
    </w:p>
    <w:p w:rsidR="004C2523" w:rsidRPr="00414597" w:rsidRDefault="004C2523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>а) 42 км 195 м</w:t>
      </w:r>
      <w:r w:rsidRPr="00414597">
        <w:rPr>
          <w:sz w:val="28"/>
          <w:szCs w:val="28"/>
        </w:rPr>
        <w:tab/>
      </w:r>
      <w:r w:rsidRPr="00414597">
        <w:rPr>
          <w:sz w:val="28"/>
          <w:szCs w:val="28"/>
        </w:rPr>
        <w:tab/>
      </w:r>
      <w:r w:rsidRPr="00414597">
        <w:rPr>
          <w:sz w:val="28"/>
          <w:szCs w:val="28"/>
        </w:rPr>
        <w:tab/>
        <w:t>в) 50 км 195 м</w:t>
      </w:r>
    </w:p>
    <w:p w:rsidR="004C2523" w:rsidRDefault="004C2523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>б) 32 км 195 м</w:t>
      </w:r>
      <w:r w:rsidRPr="00414597">
        <w:rPr>
          <w:sz w:val="28"/>
          <w:szCs w:val="28"/>
        </w:rPr>
        <w:tab/>
      </w:r>
      <w:r w:rsidRPr="00414597">
        <w:rPr>
          <w:sz w:val="28"/>
          <w:szCs w:val="28"/>
        </w:rPr>
        <w:tab/>
      </w:r>
      <w:r w:rsidRPr="00414597">
        <w:rPr>
          <w:sz w:val="28"/>
          <w:szCs w:val="28"/>
        </w:rPr>
        <w:tab/>
        <w:t>г) 45 км 195 м</w:t>
      </w:r>
    </w:p>
    <w:p w:rsidR="00414597" w:rsidRPr="00414597" w:rsidRDefault="00414597" w:rsidP="00DD7052">
      <w:pPr>
        <w:pStyle w:val="c2"/>
        <w:rPr>
          <w:sz w:val="28"/>
          <w:szCs w:val="28"/>
        </w:rPr>
      </w:pPr>
    </w:p>
    <w:p w:rsidR="004C2523" w:rsidRPr="00414597" w:rsidRDefault="004C2523" w:rsidP="00DD7052">
      <w:pPr>
        <w:pStyle w:val="c2"/>
        <w:rPr>
          <w:b/>
          <w:sz w:val="28"/>
          <w:szCs w:val="28"/>
        </w:rPr>
      </w:pPr>
      <w:r w:rsidRPr="00414597">
        <w:rPr>
          <w:b/>
          <w:sz w:val="28"/>
          <w:szCs w:val="28"/>
        </w:rPr>
        <w:t>8. Международный Олимпийский комитет в качестве города, принимающего в 2016       г. ХХХ</w:t>
      </w:r>
      <w:proofErr w:type="gramStart"/>
      <w:r w:rsidRPr="00414597">
        <w:rPr>
          <w:b/>
          <w:sz w:val="28"/>
          <w:szCs w:val="28"/>
        </w:rPr>
        <w:t>I</w:t>
      </w:r>
      <w:proofErr w:type="gramEnd"/>
      <w:r w:rsidRPr="00414597">
        <w:rPr>
          <w:b/>
          <w:sz w:val="28"/>
          <w:szCs w:val="28"/>
        </w:rPr>
        <w:t xml:space="preserve"> Игры Олимпиады выбрал…</w:t>
      </w:r>
    </w:p>
    <w:p w:rsidR="004C2523" w:rsidRPr="00414597" w:rsidRDefault="004C2523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>а) Токио</w:t>
      </w:r>
    </w:p>
    <w:p w:rsidR="002C7EE0" w:rsidRPr="00414597" w:rsidRDefault="005471F6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lastRenderedPageBreak/>
        <w:t>б) Чикаго</w:t>
      </w:r>
    </w:p>
    <w:p w:rsidR="002C7EE0" w:rsidRPr="00414597" w:rsidRDefault="005471F6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>в) Рио-де-Жанейро</w:t>
      </w:r>
    </w:p>
    <w:p w:rsidR="002C7EE0" w:rsidRDefault="005471F6" w:rsidP="00DD7052">
      <w:pPr>
        <w:pStyle w:val="c2"/>
        <w:rPr>
          <w:rStyle w:val="c5"/>
          <w:sz w:val="28"/>
          <w:szCs w:val="28"/>
        </w:rPr>
      </w:pPr>
      <w:r w:rsidRPr="00414597">
        <w:rPr>
          <w:rStyle w:val="c5"/>
          <w:sz w:val="28"/>
          <w:szCs w:val="28"/>
        </w:rPr>
        <w:t>г) Мадрид</w:t>
      </w:r>
    </w:p>
    <w:p w:rsidR="00414597" w:rsidRPr="00414597" w:rsidRDefault="00414597" w:rsidP="00DD7052">
      <w:pPr>
        <w:pStyle w:val="c2"/>
        <w:rPr>
          <w:sz w:val="28"/>
          <w:szCs w:val="28"/>
        </w:rPr>
      </w:pPr>
    </w:p>
    <w:p w:rsidR="002C7EE0" w:rsidRPr="00414597" w:rsidRDefault="005471F6" w:rsidP="00DD7052">
      <w:pPr>
        <w:pStyle w:val="c9"/>
        <w:rPr>
          <w:b/>
          <w:sz w:val="28"/>
          <w:szCs w:val="28"/>
        </w:rPr>
      </w:pPr>
      <w:r w:rsidRPr="00414597">
        <w:rPr>
          <w:b/>
          <w:sz w:val="28"/>
          <w:szCs w:val="28"/>
        </w:rPr>
        <w:t>9. Что такое адаптация?</w:t>
      </w:r>
    </w:p>
    <w:p w:rsidR="002C7EE0" w:rsidRPr="00414597" w:rsidRDefault="005471F6" w:rsidP="00DD7052">
      <w:r w:rsidRPr="00414597">
        <w:t>а) процесс приспособления организма к меняющимся условиям внешней среды;</w:t>
      </w:r>
    </w:p>
    <w:p w:rsidR="002C7EE0" w:rsidRPr="00414597" w:rsidRDefault="005471F6" w:rsidP="00DD7052">
      <w:r w:rsidRPr="00414597">
        <w:t>б) чередование нагрузки и отдыха во время тренировочного процесса;</w:t>
      </w:r>
    </w:p>
    <w:p w:rsidR="002C7EE0" w:rsidRPr="00414597" w:rsidRDefault="005471F6" w:rsidP="00DD7052">
      <w:r w:rsidRPr="00414597">
        <w:t>в) процесс восстановления;</w:t>
      </w:r>
    </w:p>
    <w:p w:rsidR="002C7EE0" w:rsidRPr="00414597" w:rsidRDefault="005471F6" w:rsidP="00DD7052">
      <w:r w:rsidRPr="00414597">
        <w:t xml:space="preserve">г) система </w:t>
      </w:r>
      <w:proofErr w:type="gramStart"/>
      <w:r w:rsidRPr="00414597">
        <w:t>повышения эффективности функционирования системы соревнований</w:t>
      </w:r>
      <w:proofErr w:type="gramEnd"/>
      <w:r w:rsidRPr="00414597">
        <w:t xml:space="preserve"> и системы тренировки.</w:t>
      </w:r>
    </w:p>
    <w:p w:rsidR="002C7EE0" w:rsidRPr="00414597" w:rsidRDefault="002C7EE0" w:rsidP="00DD7052"/>
    <w:p w:rsidR="002C7EE0" w:rsidRPr="00414597" w:rsidRDefault="005471F6" w:rsidP="00DD7052">
      <w:pPr>
        <w:pStyle w:val="c2"/>
        <w:rPr>
          <w:b/>
          <w:sz w:val="28"/>
          <w:szCs w:val="28"/>
        </w:rPr>
      </w:pPr>
      <w:r w:rsidRPr="00414597">
        <w:rPr>
          <w:b/>
          <w:sz w:val="28"/>
          <w:szCs w:val="28"/>
        </w:rPr>
        <w:t>10. Каковы показатели пульса в норме у здорового взрослого нетренированного человека в состоянии покоя?</w:t>
      </w:r>
    </w:p>
    <w:p w:rsidR="002C7EE0" w:rsidRPr="00414597" w:rsidRDefault="005471F6" w:rsidP="00DD7052">
      <w:pPr>
        <w:pStyle w:val="c2"/>
        <w:rPr>
          <w:sz w:val="28"/>
          <w:szCs w:val="28"/>
        </w:rPr>
      </w:pPr>
      <w:r w:rsidRPr="00414597">
        <w:rPr>
          <w:sz w:val="28"/>
          <w:szCs w:val="28"/>
        </w:rPr>
        <w:t>а) 60-80;                    б) 70-90;                                 в) 75-85;             г) 50-70.</w:t>
      </w:r>
    </w:p>
    <w:p w:rsidR="002C7EE0" w:rsidRPr="00414597" w:rsidRDefault="005471F6" w:rsidP="00DD7052">
      <w:pPr>
        <w:rPr>
          <w:b/>
        </w:rPr>
      </w:pPr>
      <w:r w:rsidRPr="00414597">
        <w:rPr>
          <w:b/>
        </w:rPr>
        <w:t>11. В подростковый период силовые упражнения могут служить препятствием к увеличению...</w:t>
      </w:r>
    </w:p>
    <w:p w:rsidR="002C7EE0" w:rsidRPr="00414597" w:rsidRDefault="005471F6" w:rsidP="00DD7052">
      <w:r w:rsidRPr="00414597">
        <w:t>а) жизненной емкости легких;</w:t>
      </w:r>
    </w:p>
    <w:p w:rsidR="002C7EE0" w:rsidRPr="00414597" w:rsidRDefault="005471F6" w:rsidP="00DD7052">
      <w:r w:rsidRPr="00414597">
        <w:t>б) индекса гибкости;</w:t>
      </w:r>
    </w:p>
    <w:p w:rsidR="002C7EE0" w:rsidRPr="00414597" w:rsidRDefault="005471F6" w:rsidP="00DD7052">
      <w:r w:rsidRPr="00414597">
        <w:t>в) роста;</w:t>
      </w:r>
    </w:p>
    <w:p w:rsidR="002C7EE0" w:rsidRPr="00414597" w:rsidRDefault="005471F6" w:rsidP="00DD7052">
      <w:r w:rsidRPr="00414597">
        <w:t>г) объема легких.</w:t>
      </w:r>
    </w:p>
    <w:p w:rsidR="002C7EE0" w:rsidRPr="00414597" w:rsidRDefault="005471F6" w:rsidP="00DD7052">
      <w:pPr>
        <w:rPr>
          <w:b/>
        </w:rPr>
      </w:pPr>
      <w:r w:rsidRPr="00414597">
        <w:rPr>
          <w:b/>
        </w:rPr>
        <w:t xml:space="preserve">12. Во время игры в баскетбол после попадания мяча в кольцо игра начинается:    </w:t>
      </w:r>
    </w:p>
    <w:tbl>
      <w:tblPr>
        <w:tblW w:w="9052" w:type="dxa"/>
        <w:tblInd w:w="648" w:type="dxa"/>
        <w:tblLook w:val="04A0" w:firstRow="1" w:lastRow="0" w:firstColumn="1" w:lastColumn="0" w:noHBand="0" w:noVBand="1"/>
      </w:tblPr>
      <w:tblGrid>
        <w:gridCol w:w="4679"/>
        <w:gridCol w:w="4373"/>
      </w:tblGrid>
      <w:tr w:rsidR="002C7EE0" w:rsidRPr="00414597">
        <w:tc>
          <w:tcPr>
            <w:tcW w:w="4678" w:type="dxa"/>
            <w:shd w:val="clear" w:color="auto" w:fill="auto"/>
          </w:tcPr>
          <w:p w:rsidR="002C7EE0" w:rsidRPr="00414597" w:rsidRDefault="005471F6" w:rsidP="00DD7052">
            <w:r w:rsidRPr="00414597">
              <w:t>а) с центра площадки</w:t>
            </w:r>
          </w:p>
        </w:tc>
        <w:tc>
          <w:tcPr>
            <w:tcW w:w="4373" w:type="dxa"/>
            <w:shd w:val="clear" w:color="auto" w:fill="auto"/>
          </w:tcPr>
          <w:p w:rsidR="002C7EE0" w:rsidRPr="00414597" w:rsidRDefault="005471F6" w:rsidP="00DD7052">
            <w:r w:rsidRPr="00414597">
              <w:t>в) из-за боковой линии</w:t>
            </w:r>
          </w:p>
        </w:tc>
      </w:tr>
      <w:tr w:rsidR="002C7EE0" w:rsidRPr="00414597">
        <w:tc>
          <w:tcPr>
            <w:tcW w:w="4678" w:type="dxa"/>
            <w:shd w:val="clear" w:color="auto" w:fill="auto"/>
          </w:tcPr>
          <w:p w:rsidR="002C7EE0" w:rsidRPr="00414597" w:rsidRDefault="005471F6" w:rsidP="00DD7052">
            <w:r w:rsidRPr="00414597">
              <w:t>б) из-за лицевой линии за кольцом</w:t>
            </w:r>
          </w:p>
        </w:tc>
        <w:tc>
          <w:tcPr>
            <w:tcW w:w="4373" w:type="dxa"/>
            <w:shd w:val="clear" w:color="auto" w:fill="auto"/>
          </w:tcPr>
          <w:p w:rsidR="002C7EE0" w:rsidRPr="00414597" w:rsidRDefault="005471F6" w:rsidP="00DD7052">
            <w:r w:rsidRPr="00414597">
              <w:t>г) по решению судьи</w:t>
            </w:r>
          </w:p>
          <w:p w:rsidR="002C7EE0" w:rsidRPr="00414597" w:rsidRDefault="002C7EE0" w:rsidP="00DD7052"/>
        </w:tc>
      </w:tr>
    </w:tbl>
    <w:p w:rsidR="002C7EE0" w:rsidRPr="00414597" w:rsidRDefault="005471F6" w:rsidP="00DD7052">
      <w:pPr>
        <w:rPr>
          <w:b/>
        </w:rPr>
      </w:pPr>
      <w:r w:rsidRPr="00414597">
        <w:rPr>
          <w:b/>
        </w:rPr>
        <w:t xml:space="preserve">13. Размеры волейбольной площадки:     </w:t>
      </w:r>
    </w:p>
    <w:p w:rsidR="002C7EE0" w:rsidRPr="00414597" w:rsidRDefault="005471F6" w:rsidP="00DD7052">
      <w:r w:rsidRPr="00414597">
        <w:t>а) 16 × 9м</w:t>
      </w:r>
      <w:r w:rsidRPr="00414597">
        <w:rPr>
          <w:b/>
        </w:rPr>
        <w:t xml:space="preserve">;                </w:t>
      </w:r>
      <w:r w:rsidRPr="00414597">
        <w:t>б) 18 × 9м;                 в) 18 × 12м;                   г) 16 × 8м.</w:t>
      </w:r>
    </w:p>
    <w:p w:rsidR="002C7EE0" w:rsidRPr="00414597" w:rsidRDefault="002C7EE0" w:rsidP="00DD7052"/>
    <w:p w:rsidR="002C7EE0" w:rsidRPr="00414597" w:rsidRDefault="005471F6" w:rsidP="00DD7052">
      <w:r w:rsidRPr="00414597">
        <w:rPr>
          <w:b/>
        </w:rPr>
        <w:t>14. Начальный удар в волейболе, вводящий мяч в игру, называется</w:t>
      </w:r>
      <w:r w:rsidRPr="00414597">
        <w:t xml:space="preserve"> …</w:t>
      </w:r>
    </w:p>
    <w:p w:rsidR="002C7EE0" w:rsidRPr="00414597" w:rsidRDefault="005471F6" w:rsidP="00DD7052">
      <w:r w:rsidRPr="00414597">
        <w:t xml:space="preserve"> а) бросок;                  б) подача;                 в) передача;                г) прием.</w:t>
      </w:r>
    </w:p>
    <w:p w:rsidR="002C7EE0" w:rsidRPr="00414597" w:rsidRDefault="002C7EE0" w:rsidP="00DD7052"/>
    <w:p w:rsidR="002C7EE0" w:rsidRPr="00414597" w:rsidRDefault="005471F6" w:rsidP="00DD7052">
      <w:r w:rsidRPr="00414597">
        <w:rPr>
          <w:b/>
        </w:rPr>
        <w:t xml:space="preserve">15. Здоровый образ жизни — это способ жизнедеятельности, направленный </w:t>
      </w:r>
      <w:proofErr w:type="gramStart"/>
      <w:r w:rsidRPr="00414597">
        <w:rPr>
          <w:b/>
        </w:rPr>
        <w:t>на</w:t>
      </w:r>
      <w:proofErr w:type="gramEnd"/>
      <w:r w:rsidRPr="00414597">
        <w:t>...</w:t>
      </w:r>
    </w:p>
    <w:p w:rsidR="002C7EE0" w:rsidRPr="00414597" w:rsidRDefault="005471F6" w:rsidP="00DD7052">
      <w:r w:rsidRPr="00414597">
        <w:t xml:space="preserve">а) развитие физических качеств людей; </w:t>
      </w:r>
    </w:p>
    <w:p w:rsidR="002C7EE0" w:rsidRPr="00414597" w:rsidRDefault="005471F6" w:rsidP="00DD7052">
      <w:r w:rsidRPr="00414597">
        <w:t xml:space="preserve">б) поддержание высокой работоспособности людей; </w:t>
      </w:r>
    </w:p>
    <w:p w:rsidR="002C7EE0" w:rsidRPr="00414597" w:rsidRDefault="005471F6" w:rsidP="00DD7052">
      <w:r w:rsidRPr="00414597">
        <w:t xml:space="preserve">в) подготовку к профессиональной деятельности; </w:t>
      </w:r>
    </w:p>
    <w:p w:rsidR="002C7EE0" w:rsidRPr="00414597" w:rsidRDefault="005471F6" w:rsidP="00DD7052">
      <w:r w:rsidRPr="00414597">
        <w:t>г) сохранение и улучшение здоровья людей.</w:t>
      </w:r>
    </w:p>
    <w:p w:rsidR="002C7EE0" w:rsidRPr="00414597" w:rsidRDefault="002C7EE0" w:rsidP="00DD7052"/>
    <w:p w:rsidR="002C7EE0" w:rsidRPr="00414597" w:rsidRDefault="005471F6" w:rsidP="00DD7052">
      <w:pPr>
        <w:rPr>
          <w:b/>
        </w:rPr>
      </w:pPr>
      <w:r w:rsidRPr="00414597">
        <w:rPr>
          <w:b/>
        </w:rPr>
        <w:t>16. Какие команды подаются судьей на старте бега на дистанции 1500 метров?</w:t>
      </w:r>
    </w:p>
    <w:tbl>
      <w:tblPr>
        <w:tblW w:w="9570" w:type="dxa"/>
        <w:tblInd w:w="117" w:type="dxa"/>
        <w:tblLook w:val="04A0" w:firstRow="1" w:lastRow="0" w:firstColumn="1" w:lastColumn="0" w:noHBand="0" w:noVBand="1"/>
      </w:tblPr>
      <w:tblGrid>
        <w:gridCol w:w="5205"/>
        <w:gridCol w:w="4365"/>
      </w:tblGrid>
      <w:tr w:rsidR="002C7EE0" w:rsidRPr="00414597">
        <w:tc>
          <w:tcPr>
            <w:tcW w:w="5204" w:type="dxa"/>
            <w:shd w:val="clear" w:color="auto" w:fill="auto"/>
          </w:tcPr>
          <w:p w:rsidR="002C7EE0" w:rsidRPr="00414597" w:rsidRDefault="005471F6" w:rsidP="00DD7052">
            <w:r w:rsidRPr="00414597">
              <w:t>а) «На старт! Внимание! Марш!»</w:t>
            </w:r>
          </w:p>
        </w:tc>
        <w:tc>
          <w:tcPr>
            <w:tcW w:w="4365" w:type="dxa"/>
            <w:shd w:val="clear" w:color="auto" w:fill="auto"/>
          </w:tcPr>
          <w:p w:rsidR="002C7EE0" w:rsidRPr="00414597" w:rsidRDefault="005471F6" w:rsidP="00DD7052">
            <w:r w:rsidRPr="00414597">
              <w:t>в) «Внимание! Марш!»</w:t>
            </w:r>
          </w:p>
        </w:tc>
      </w:tr>
      <w:tr w:rsidR="002C7EE0" w:rsidRPr="00414597">
        <w:tc>
          <w:tcPr>
            <w:tcW w:w="5204" w:type="dxa"/>
            <w:shd w:val="clear" w:color="auto" w:fill="auto"/>
          </w:tcPr>
          <w:p w:rsidR="002C7EE0" w:rsidRPr="00414597" w:rsidRDefault="005471F6" w:rsidP="00DD7052">
            <w:r w:rsidRPr="00414597">
              <w:t>б) «На старт! Марш!»;</w:t>
            </w:r>
          </w:p>
        </w:tc>
        <w:tc>
          <w:tcPr>
            <w:tcW w:w="4365" w:type="dxa"/>
            <w:shd w:val="clear" w:color="auto" w:fill="auto"/>
          </w:tcPr>
          <w:p w:rsidR="002C7EE0" w:rsidRPr="00414597" w:rsidRDefault="005471F6" w:rsidP="00DD7052">
            <w:r w:rsidRPr="00414597">
              <w:t>г) «Приготовиться! Марш!».</w:t>
            </w:r>
          </w:p>
          <w:p w:rsidR="002C7EE0" w:rsidRPr="00414597" w:rsidRDefault="002C7EE0" w:rsidP="00DD7052"/>
        </w:tc>
      </w:tr>
    </w:tbl>
    <w:p w:rsidR="002C7EE0" w:rsidRPr="00414597" w:rsidRDefault="005471F6" w:rsidP="00DD7052">
      <w:pPr>
        <w:rPr>
          <w:b/>
        </w:rPr>
      </w:pPr>
      <w:r w:rsidRPr="00414597">
        <w:rPr>
          <w:b/>
        </w:rPr>
        <w:lastRenderedPageBreak/>
        <w:t>17. К гимнастическим прыжкам относятся:</w:t>
      </w:r>
    </w:p>
    <w:p w:rsidR="002C7EE0" w:rsidRPr="00414597" w:rsidRDefault="005471F6" w:rsidP="00DD7052">
      <w:r w:rsidRPr="00414597">
        <w:t xml:space="preserve">а) прыжки в длину с места;                             </w:t>
      </w:r>
    </w:p>
    <w:p w:rsidR="002C7EE0" w:rsidRPr="00414597" w:rsidRDefault="005471F6" w:rsidP="00DD7052">
      <w:r w:rsidRPr="00414597">
        <w:t>б) прыжки в высоту с разбега;</w:t>
      </w:r>
    </w:p>
    <w:p w:rsidR="002C7EE0" w:rsidRPr="00414597" w:rsidRDefault="005471F6" w:rsidP="00DD7052">
      <w:r w:rsidRPr="00414597">
        <w:t>в) опорные и безопорные прыжки;</w:t>
      </w:r>
    </w:p>
    <w:p w:rsidR="002C7EE0" w:rsidRPr="00414597" w:rsidRDefault="005471F6" w:rsidP="00DD7052">
      <w:r w:rsidRPr="00414597">
        <w:t>г) прыжки со скакалкой.</w:t>
      </w:r>
    </w:p>
    <w:p w:rsidR="00DD7052" w:rsidRPr="00414597" w:rsidRDefault="00DD7052" w:rsidP="00DD7052">
      <w:pPr>
        <w:rPr>
          <w:b/>
        </w:rPr>
      </w:pPr>
      <w:r w:rsidRPr="00414597">
        <w:rPr>
          <w:b/>
        </w:rPr>
        <w:t>18. С помощью челночного бега 3 × 10м у школьников 5-8 классов определяют:</w:t>
      </w:r>
    </w:p>
    <w:p w:rsidR="00DD7052" w:rsidRPr="00414597" w:rsidRDefault="00DD7052" w:rsidP="00DD7052">
      <w:r w:rsidRPr="00414597">
        <w:t>а) скоростные способности</w:t>
      </w:r>
      <w:r w:rsidRPr="00414597">
        <w:tab/>
      </w:r>
      <w:r w:rsidRPr="00414597">
        <w:tab/>
      </w:r>
      <w:r w:rsidRPr="00414597">
        <w:tab/>
        <w:t>в) координационные способности</w:t>
      </w:r>
    </w:p>
    <w:p w:rsidR="002C7EE0" w:rsidRPr="00414597" w:rsidRDefault="00DD7052" w:rsidP="00DD7052">
      <w:r w:rsidRPr="00414597">
        <w:t>б) скоростно-силовые способности</w:t>
      </w:r>
      <w:r w:rsidRPr="00414597">
        <w:tab/>
        <w:t>г) силовые способности</w:t>
      </w:r>
    </w:p>
    <w:p w:rsidR="002C7EE0" w:rsidRPr="00414597" w:rsidRDefault="002C7EE0" w:rsidP="00DD7052"/>
    <w:p w:rsidR="002C7EE0" w:rsidRPr="00414597" w:rsidRDefault="005471F6" w:rsidP="00DD7052">
      <w:pPr>
        <w:rPr>
          <w:b/>
        </w:rPr>
      </w:pPr>
      <w:r w:rsidRPr="00414597">
        <w:rPr>
          <w:b/>
        </w:rPr>
        <w:t>19. Назовите главные принципы кодекса спортивной чести «</w:t>
      </w:r>
      <w:proofErr w:type="spellStart"/>
      <w:r w:rsidRPr="00414597">
        <w:rPr>
          <w:b/>
        </w:rPr>
        <w:t>Фэйр</w:t>
      </w:r>
      <w:proofErr w:type="spellEnd"/>
      <w:r w:rsidRPr="00414597">
        <w:rPr>
          <w:b/>
        </w:rPr>
        <w:t xml:space="preserve"> </w:t>
      </w:r>
      <w:proofErr w:type="spellStart"/>
      <w:r w:rsidRPr="00414597">
        <w:rPr>
          <w:b/>
        </w:rPr>
        <w:t>Плэй</w:t>
      </w:r>
      <w:proofErr w:type="spellEnd"/>
      <w:r w:rsidRPr="00414597">
        <w:rPr>
          <w:b/>
        </w:rPr>
        <w:t>»</w:t>
      </w:r>
    </w:p>
    <w:p w:rsidR="002C7EE0" w:rsidRPr="00414597" w:rsidRDefault="005471F6" w:rsidP="00DD7052">
      <w:r w:rsidRPr="00414597">
        <w:t xml:space="preserve">а) сохранять чувство собственного достоинства при любых обстоятельствах;   </w:t>
      </w:r>
    </w:p>
    <w:p w:rsidR="002C7EE0" w:rsidRPr="00414597" w:rsidRDefault="005471F6" w:rsidP="00DD7052">
      <w:r w:rsidRPr="00414597">
        <w:t>б) не стремиться к победе любой ценой; на спортивной площадке сохранять честь и благородство;</w:t>
      </w:r>
    </w:p>
    <w:p w:rsidR="002C7EE0" w:rsidRPr="00414597" w:rsidRDefault="005471F6" w:rsidP="00DD7052">
      <w:r w:rsidRPr="00414597">
        <w:t xml:space="preserve">в) сочетание физического совершенства с высокой нравственностью; </w:t>
      </w:r>
    </w:p>
    <w:p w:rsidR="002C7EE0" w:rsidRPr="00414597" w:rsidRDefault="005471F6" w:rsidP="00DD7052">
      <w:r w:rsidRPr="00414597">
        <w:t>г) относиться с уважением и быть честным по отношению к соперникам, судьям, зрителям.</w:t>
      </w:r>
    </w:p>
    <w:p w:rsidR="002C7EE0" w:rsidRPr="00414597" w:rsidRDefault="002C7EE0" w:rsidP="00DD7052"/>
    <w:p w:rsidR="002C7EE0" w:rsidRPr="00414597" w:rsidRDefault="005471F6" w:rsidP="00DD7052">
      <w:pPr>
        <w:rPr>
          <w:b/>
        </w:rPr>
      </w:pPr>
      <w:r w:rsidRPr="00414597">
        <w:rPr>
          <w:b/>
        </w:rPr>
        <w:t>20.В каком году в Советском Союзе был введен комплекс ГТО?</w:t>
      </w:r>
    </w:p>
    <w:p w:rsidR="002C7EE0" w:rsidRPr="00414597" w:rsidRDefault="005471F6" w:rsidP="00DD7052">
      <w:r w:rsidRPr="00414597">
        <w:t>а) 1931</w:t>
      </w:r>
      <w:r w:rsidRPr="00414597">
        <w:tab/>
      </w:r>
      <w:r w:rsidRPr="00414597">
        <w:tab/>
      </w:r>
      <w:r w:rsidRPr="00414597">
        <w:tab/>
      </w:r>
      <w:r w:rsidRPr="00414597">
        <w:tab/>
      </w:r>
      <w:r w:rsidRPr="00414597">
        <w:tab/>
      </w:r>
      <w:r w:rsidRPr="00414597">
        <w:tab/>
      </w:r>
      <w:r w:rsidRPr="00414597">
        <w:tab/>
        <w:t>б) 1935</w:t>
      </w:r>
    </w:p>
    <w:p w:rsidR="002C7EE0" w:rsidRPr="00414597" w:rsidRDefault="005471F6" w:rsidP="00DD7052">
      <w:r w:rsidRPr="00414597">
        <w:t>в) 1941</w:t>
      </w:r>
      <w:r w:rsidRPr="00414597">
        <w:tab/>
      </w:r>
      <w:r w:rsidRPr="00414597">
        <w:tab/>
      </w:r>
      <w:r w:rsidRPr="00414597">
        <w:tab/>
      </w:r>
      <w:r w:rsidRPr="00414597">
        <w:tab/>
      </w:r>
      <w:r w:rsidRPr="00414597">
        <w:tab/>
      </w:r>
      <w:r w:rsidRPr="00414597">
        <w:tab/>
      </w:r>
      <w:r w:rsidRPr="00414597">
        <w:tab/>
        <w:t>г) 1945</w:t>
      </w:r>
    </w:p>
    <w:p w:rsidR="002C7EE0" w:rsidRPr="00414597" w:rsidRDefault="002C7EE0" w:rsidP="00DD7052"/>
    <w:p w:rsidR="002C7EE0" w:rsidRPr="00414597" w:rsidRDefault="005471F6" w:rsidP="00DD7052">
      <w:r w:rsidRPr="00414597">
        <w:rPr>
          <w:b/>
        </w:rPr>
        <w:t xml:space="preserve">21. Амплитуда движения измеряется </w:t>
      </w:r>
      <w:proofErr w:type="gramStart"/>
      <w:r w:rsidRPr="00414597">
        <w:rPr>
          <w:b/>
        </w:rPr>
        <w:t>в</w:t>
      </w:r>
      <w:proofErr w:type="gramEnd"/>
      <w:r w:rsidRPr="00414597">
        <w:rPr>
          <w:b/>
        </w:rPr>
        <w:t xml:space="preserve"> </w:t>
      </w:r>
      <w:r w:rsidRPr="00414597">
        <w:t>...</w:t>
      </w:r>
    </w:p>
    <w:p w:rsidR="002C7EE0" w:rsidRPr="00414597" w:rsidRDefault="002C7EE0" w:rsidP="00DD7052"/>
    <w:tbl>
      <w:tblPr>
        <w:tblW w:w="9525" w:type="dxa"/>
        <w:tblInd w:w="162" w:type="dxa"/>
        <w:tblLook w:val="04A0" w:firstRow="1" w:lastRow="0" w:firstColumn="1" w:lastColumn="0" w:noHBand="0" w:noVBand="1"/>
      </w:tblPr>
      <w:tblGrid>
        <w:gridCol w:w="4311"/>
        <w:gridCol w:w="5214"/>
      </w:tblGrid>
      <w:tr w:rsidR="002C7EE0" w:rsidRPr="00414597">
        <w:tc>
          <w:tcPr>
            <w:tcW w:w="4311" w:type="dxa"/>
            <w:shd w:val="clear" w:color="auto" w:fill="auto"/>
          </w:tcPr>
          <w:p w:rsidR="002C7EE0" w:rsidRPr="00414597" w:rsidRDefault="005471F6" w:rsidP="00DD7052">
            <w:r w:rsidRPr="00414597">
              <w:t xml:space="preserve">а) </w:t>
            </w:r>
            <w:proofErr w:type="gramStart"/>
            <w:r w:rsidRPr="00414597">
              <w:t>минутах</w:t>
            </w:r>
            <w:proofErr w:type="gramEnd"/>
          </w:p>
        </w:tc>
        <w:tc>
          <w:tcPr>
            <w:tcW w:w="5213" w:type="dxa"/>
            <w:shd w:val="clear" w:color="auto" w:fill="auto"/>
          </w:tcPr>
          <w:p w:rsidR="002C7EE0" w:rsidRPr="00414597" w:rsidRDefault="005471F6" w:rsidP="00DD7052">
            <w:r w:rsidRPr="00414597">
              <w:t>в</w:t>
            </w:r>
            <w:proofErr w:type="gramStart"/>
            <w:r w:rsidRPr="00414597">
              <w:t>)у</w:t>
            </w:r>
            <w:proofErr w:type="gramEnd"/>
            <w:r w:rsidRPr="00414597">
              <w:t>гловых градусах</w:t>
            </w:r>
          </w:p>
        </w:tc>
      </w:tr>
      <w:tr w:rsidR="002C7EE0" w:rsidRPr="00414597">
        <w:tc>
          <w:tcPr>
            <w:tcW w:w="4311" w:type="dxa"/>
            <w:shd w:val="clear" w:color="auto" w:fill="auto"/>
          </w:tcPr>
          <w:p w:rsidR="002C7EE0" w:rsidRPr="00414597" w:rsidRDefault="005471F6" w:rsidP="00DD7052">
            <w:r w:rsidRPr="00414597">
              <w:t xml:space="preserve">б) </w:t>
            </w:r>
            <w:proofErr w:type="gramStart"/>
            <w:r w:rsidRPr="00414597">
              <w:t>метрах</w:t>
            </w:r>
            <w:proofErr w:type="gramEnd"/>
          </w:p>
        </w:tc>
        <w:tc>
          <w:tcPr>
            <w:tcW w:w="5213" w:type="dxa"/>
            <w:shd w:val="clear" w:color="auto" w:fill="auto"/>
          </w:tcPr>
          <w:p w:rsidR="002C7EE0" w:rsidRPr="00414597" w:rsidRDefault="005471F6" w:rsidP="00DD7052">
            <w:r w:rsidRPr="00414597">
              <w:t>г</w:t>
            </w:r>
            <w:proofErr w:type="gramStart"/>
            <w:r w:rsidRPr="00414597">
              <w:t>)с</w:t>
            </w:r>
            <w:proofErr w:type="gramEnd"/>
            <w:r w:rsidRPr="00414597">
              <w:t>екундах</w:t>
            </w:r>
          </w:p>
        </w:tc>
      </w:tr>
    </w:tbl>
    <w:p w:rsidR="002C7EE0" w:rsidRPr="00414597" w:rsidRDefault="005471F6" w:rsidP="00DD7052">
      <w:pPr>
        <w:rPr>
          <w:b/>
        </w:rPr>
      </w:pPr>
      <w:r w:rsidRPr="00414597">
        <w:rPr>
          <w:b/>
        </w:rPr>
        <w:t>22. Какой предмет используется при занятиях художественной гимнастикой?</w:t>
      </w:r>
    </w:p>
    <w:p w:rsidR="002C7EE0" w:rsidRPr="00414597" w:rsidRDefault="002C7EE0" w:rsidP="00DD7052"/>
    <w:tbl>
      <w:tblPr>
        <w:tblW w:w="9570" w:type="dxa"/>
        <w:tblInd w:w="117" w:type="dxa"/>
        <w:tblLook w:val="04A0" w:firstRow="1" w:lastRow="0" w:firstColumn="1" w:lastColumn="0" w:noHBand="0" w:noVBand="1"/>
      </w:tblPr>
      <w:tblGrid>
        <w:gridCol w:w="4362"/>
        <w:gridCol w:w="5208"/>
      </w:tblGrid>
      <w:tr w:rsidR="002C7EE0" w:rsidRPr="00414597">
        <w:tc>
          <w:tcPr>
            <w:tcW w:w="4362" w:type="dxa"/>
            <w:shd w:val="clear" w:color="auto" w:fill="auto"/>
          </w:tcPr>
          <w:p w:rsidR="002C7EE0" w:rsidRPr="00414597" w:rsidRDefault="005471F6" w:rsidP="00DD7052">
            <w:r w:rsidRPr="00414597">
              <w:t>а) теннисный мяч</w:t>
            </w:r>
          </w:p>
        </w:tc>
        <w:tc>
          <w:tcPr>
            <w:tcW w:w="5207" w:type="dxa"/>
            <w:shd w:val="clear" w:color="auto" w:fill="auto"/>
          </w:tcPr>
          <w:p w:rsidR="002C7EE0" w:rsidRPr="00414597" w:rsidRDefault="005471F6" w:rsidP="00DD7052">
            <w:r w:rsidRPr="00414597">
              <w:t>в) обруч</w:t>
            </w:r>
          </w:p>
        </w:tc>
      </w:tr>
      <w:tr w:rsidR="002C7EE0" w:rsidRPr="00414597">
        <w:tc>
          <w:tcPr>
            <w:tcW w:w="4362" w:type="dxa"/>
            <w:shd w:val="clear" w:color="auto" w:fill="auto"/>
          </w:tcPr>
          <w:p w:rsidR="002C7EE0" w:rsidRPr="00414597" w:rsidRDefault="005471F6" w:rsidP="00DD7052">
            <w:r w:rsidRPr="00414597">
              <w:t>б) диск</w:t>
            </w:r>
          </w:p>
        </w:tc>
        <w:tc>
          <w:tcPr>
            <w:tcW w:w="5207" w:type="dxa"/>
            <w:shd w:val="clear" w:color="auto" w:fill="auto"/>
          </w:tcPr>
          <w:p w:rsidR="002C7EE0" w:rsidRPr="00414597" w:rsidRDefault="005471F6" w:rsidP="00DD7052">
            <w:r w:rsidRPr="00414597">
              <w:t>г) мяч для настольного тенниса</w:t>
            </w:r>
          </w:p>
        </w:tc>
      </w:tr>
    </w:tbl>
    <w:p w:rsidR="002C7EE0" w:rsidRPr="00414597" w:rsidRDefault="002C7EE0" w:rsidP="00DD7052"/>
    <w:p w:rsidR="002C7EE0" w:rsidRPr="00414597" w:rsidRDefault="005471F6" w:rsidP="00DD7052">
      <w:r w:rsidRPr="00414597">
        <w:rPr>
          <w:b/>
        </w:rPr>
        <w:t xml:space="preserve">23. Лучшие условия для развития быстроты реакции создаются </w:t>
      </w:r>
      <w:proofErr w:type="gramStart"/>
      <w:r w:rsidRPr="00414597">
        <w:rPr>
          <w:b/>
        </w:rPr>
        <w:t>во время</w:t>
      </w:r>
      <w:proofErr w:type="gramEnd"/>
      <w:r w:rsidRPr="00414597">
        <w:rPr>
          <w:b/>
        </w:rPr>
        <w:t>.</w:t>
      </w:r>
      <w:r w:rsidRPr="00414597">
        <w:t>..</w:t>
      </w:r>
    </w:p>
    <w:tbl>
      <w:tblPr>
        <w:tblW w:w="9585" w:type="dxa"/>
        <w:tblInd w:w="102" w:type="dxa"/>
        <w:tblLook w:val="04A0" w:firstRow="1" w:lastRow="0" w:firstColumn="1" w:lastColumn="0" w:noHBand="0" w:noVBand="1"/>
      </w:tblPr>
      <w:tblGrid>
        <w:gridCol w:w="4379"/>
        <w:gridCol w:w="5206"/>
      </w:tblGrid>
      <w:tr w:rsidR="002C7EE0" w:rsidRPr="00414597">
        <w:tc>
          <w:tcPr>
            <w:tcW w:w="4379" w:type="dxa"/>
            <w:shd w:val="clear" w:color="auto" w:fill="auto"/>
          </w:tcPr>
          <w:p w:rsidR="002C7EE0" w:rsidRPr="00414597" w:rsidRDefault="005471F6" w:rsidP="00DD7052">
            <w:r w:rsidRPr="00414597">
              <w:t>а) подвижных и спортивных игр</w:t>
            </w:r>
          </w:p>
        </w:tc>
        <w:tc>
          <w:tcPr>
            <w:tcW w:w="5205" w:type="dxa"/>
            <w:shd w:val="clear" w:color="auto" w:fill="auto"/>
          </w:tcPr>
          <w:p w:rsidR="002C7EE0" w:rsidRPr="00414597" w:rsidRDefault="005471F6" w:rsidP="00DD7052">
            <w:r w:rsidRPr="00414597">
              <w:t xml:space="preserve">   в) скоростно-силовых упражнений</w:t>
            </w:r>
          </w:p>
        </w:tc>
      </w:tr>
      <w:tr w:rsidR="002C7EE0" w:rsidRPr="00414597">
        <w:tc>
          <w:tcPr>
            <w:tcW w:w="4379" w:type="dxa"/>
            <w:shd w:val="clear" w:color="auto" w:fill="auto"/>
          </w:tcPr>
          <w:p w:rsidR="002C7EE0" w:rsidRPr="00414597" w:rsidRDefault="005471F6" w:rsidP="00DD7052">
            <w:r w:rsidRPr="00414597">
              <w:t xml:space="preserve">б) </w:t>
            </w:r>
            <w:proofErr w:type="spellStart"/>
            <w:r w:rsidRPr="00414597">
              <w:t>выпрыгиваний</w:t>
            </w:r>
            <w:proofErr w:type="spellEnd"/>
            <w:r w:rsidRPr="00414597">
              <w:t xml:space="preserve"> вверх с места</w:t>
            </w:r>
          </w:p>
        </w:tc>
        <w:tc>
          <w:tcPr>
            <w:tcW w:w="5205" w:type="dxa"/>
            <w:shd w:val="clear" w:color="auto" w:fill="auto"/>
          </w:tcPr>
          <w:p w:rsidR="002C7EE0" w:rsidRPr="00414597" w:rsidRDefault="005471F6" w:rsidP="00DD7052">
            <w:r w:rsidRPr="00414597">
              <w:t xml:space="preserve">   г) прыжков в глубину</w:t>
            </w:r>
          </w:p>
          <w:p w:rsidR="002C7EE0" w:rsidRPr="00414597" w:rsidRDefault="002C7EE0" w:rsidP="00DD7052"/>
        </w:tc>
      </w:tr>
    </w:tbl>
    <w:p w:rsidR="002C7EE0" w:rsidRPr="00414597" w:rsidRDefault="005471F6" w:rsidP="00DD7052">
      <w:pPr>
        <w:rPr>
          <w:b/>
        </w:rPr>
      </w:pPr>
      <w:r w:rsidRPr="00414597">
        <w:rPr>
          <w:b/>
        </w:rPr>
        <w:t>24. К основным физическим качествам относятся:</w:t>
      </w:r>
      <w:r w:rsidR="00414597" w:rsidRPr="00414597">
        <w:rPr>
          <w:b/>
        </w:rPr>
        <w:t xml:space="preserve"> </w:t>
      </w:r>
    </w:p>
    <w:p w:rsidR="002C7EE0" w:rsidRPr="00414597" w:rsidRDefault="005471F6" w:rsidP="00DD7052">
      <w:r w:rsidRPr="00414597">
        <w:t xml:space="preserve">а) рост, вес, объем бицепсов, гибкость;  </w:t>
      </w:r>
    </w:p>
    <w:p w:rsidR="002C7EE0" w:rsidRPr="00414597" w:rsidRDefault="005471F6" w:rsidP="00DD7052">
      <w:r w:rsidRPr="00414597">
        <w:t>б) бег, прыжки, метание, выносливость;</w:t>
      </w:r>
    </w:p>
    <w:p w:rsidR="002C7EE0" w:rsidRPr="00414597" w:rsidRDefault="005471F6" w:rsidP="00DD7052">
      <w:r w:rsidRPr="00414597">
        <w:t>в) сила, быстрота, выносливость, гибкость, координация;</w:t>
      </w:r>
    </w:p>
    <w:p w:rsidR="002C7EE0" w:rsidRPr="00414597" w:rsidRDefault="005471F6" w:rsidP="00DD7052">
      <w:r w:rsidRPr="00414597">
        <w:t>г) рост, прыжки, метание, гибкость.</w:t>
      </w:r>
    </w:p>
    <w:p w:rsidR="002C7EE0" w:rsidRPr="00414597" w:rsidRDefault="002C7EE0" w:rsidP="00DD7052"/>
    <w:p w:rsidR="002C7EE0" w:rsidRPr="00414597" w:rsidRDefault="005471F6" w:rsidP="00DD7052">
      <w:pPr>
        <w:rPr>
          <w:b/>
        </w:rPr>
      </w:pPr>
      <w:r w:rsidRPr="00414597">
        <w:rPr>
          <w:b/>
        </w:rPr>
        <w:t>25. Бег на короткие дистанции иначе называют:</w:t>
      </w:r>
      <w:r w:rsidR="00414597" w:rsidRPr="00414597">
        <w:rPr>
          <w:b/>
        </w:rPr>
        <w:t xml:space="preserve"> </w:t>
      </w:r>
    </w:p>
    <w:p w:rsidR="002C7EE0" w:rsidRPr="00414597" w:rsidRDefault="005471F6" w:rsidP="00DD7052">
      <w:r w:rsidRPr="00414597">
        <w:t xml:space="preserve">а) курбет;                  б) </w:t>
      </w:r>
      <w:proofErr w:type="spellStart"/>
      <w:r w:rsidRPr="00414597">
        <w:t>рондат</w:t>
      </w:r>
      <w:proofErr w:type="spellEnd"/>
      <w:r w:rsidRPr="00414597">
        <w:t>;                 в) спринт;                         г) финт.</w:t>
      </w:r>
    </w:p>
    <w:p w:rsidR="002C7EE0" w:rsidRPr="00414597" w:rsidRDefault="002C7EE0" w:rsidP="00DD7052"/>
    <w:p w:rsidR="002C7EE0" w:rsidRPr="00414597" w:rsidRDefault="005471F6" w:rsidP="00DD7052">
      <w:r w:rsidRPr="00414597">
        <w:rPr>
          <w:b/>
        </w:rPr>
        <w:t>26. Условием укрепления здоровья и совершенствования волевых качеств является</w:t>
      </w:r>
      <w:r w:rsidRPr="00414597">
        <w:t>...</w:t>
      </w:r>
    </w:p>
    <w:p w:rsidR="002C7EE0" w:rsidRPr="00414597" w:rsidRDefault="005471F6" w:rsidP="00DD7052">
      <w:r w:rsidRPr="00414597">
        <w:t>а) закаливание организма;</w:t>
      </w:r>
    </w:p>
    <w:p w:rsidR="002C7EE0" w:rsidRPr="00414597" w:rsidRDefault="005471F6" w:rsidP="00DD7052">
      <w:r w:rsidRPr="00414597">
        <w:t>б) участие в соревнованиях;</w:t>
      </w:r>
    </w:p>
    <w:p w:rsidR="002C7EE0" w:rsidRPr="00414597" w:rsidRDefault="005471F6" w:rsidP="00DD7052">
      <w:r w:rsidRPr="00414597">
        <w:t>в) ежедневная утренняя зарядка;</w:t>
      </w:r>
    </w:p>
    <w:p w:rsidR="002C7EE0" w:rsidRPr="00414597" w:rsidRDefault="005471F6" w:rsidP="00DD7052">
      <w:r w:rsidRPr="00414597">
        <w:t>г) выполнение физических качеств.</w:t>
      </w:r>
    </w:p>
    <w:p w:rsidR="002C7EE0" w:rsidRPr="00414597" w:rsidRDefault="002C7EE0" w:rsidP="00DD7052"/>
    <w:p w:rsidR="002C7EE0" w:rsidRPr="00414597" w:rsidRDefault="005471F6" w:rsidP="00DD7052">
      <w:r w:rsidRPr="00414597">
        <w:rPr>
          <w:b/>
        </w:rPr>
        <w:t>27. Если при метании мяча спортсмен переходит контрольную линию, то ему</w:t>
      </w:r>
      <w:r w:rsidRPr="00414597">
        <w:t>…</w:t>
      </w:r>
    </w:p>
    <w:p w:rsidR="002C7EE0" w:rsidRPr="00414597" w:rsidRDefault="005471F6" w:rsidP="00DD7052">
      <w:r w:rsidRPr="00414597">
        <w:t>а) разрешается дополнительный бросок;</w:t>
      </w:r>
    </w:p>
    <w:p w:rsidR="002C7EE0" w:rsidRPr="00414597" w:rsidRDefault="005471F6" w:rsidP="00DD7052">
      <w:r w:rsidRPr="00414597">
        <w:t>б) попытка и результат засчитываются;</w:t>
      </w:r>
    </w:p>
    <w:p w:rsidR="002C7EE0" w:rsidRPr="00414597" w:rsidRDefault="005471F6" w:rsidP="00DD7052">
      <w:r w:rsidRPr="00414597">
        <w:t>в) попытка засчитывается, а результат – нет;</w:t>
      </w:r>
    </w:p>
    <w:p w:rsidR="002C7EE0" w:rsidRPr="00414597" w:rsidRDefault="005471F6" w:rsidP="00DD7052">
      <w:r w:rsidRPr="00414597">
        <w:t>г) делается предупреждение.</w:t>
      </w:r>
    </w:p>
    <w:p w:rsidR="002C7EE0" w:rsidRPr="00414597" w:rsidRDefault="005471F6" w:rsidP="00DD7052">
      <w:r w:rsidRPr="00414597">
        <w:t>28. Определите ошибку при выполнении кувырка вперед в группировке:</w:t>
      </w:r>
    </w:p>
    <w:p w:rsidR="002C7EE0" w:rsidRPr="00414597" w:rsidRDefault="005471F6" w:rsidP="00DD7052">
      <w:r w:rsidRPr="00414597">
        <w:t>а) энергичное отталкивание ногами;</w:t>
      </w:r>
    </w:p>
    <w:p w:rsidR="002C7EE0" w:rsidRPr="00414597" w:rsidRDefault="005471F6" w:rsidP="00DD7052">
      <w:r w:rsidRPr="00414597">
        <w:t>б</w:t>
      </w:r>
      <w:r w:rsidRPr="00414597">
        <w:rPr>
          <w:b/>
        </w:rPr>
        <w:t xml:space="preserve">) </w:t>
      </w:r>
      <w:r w:rsidRPr="00414597">
        <w:t>опора головой о мат;</w:t>
      </w:r>
    </w:p>
    <w:p w:rsidR="002C7EE0" w:rsidRPr="00414597" w:rsidRDefault="005471F6" w:rsidP="00DD7052">
      <w:r w:rsidRPr="00414597">
        <w:t>в) прижимание к груди согнутых ног;</w:t>
      </w:r>
    </w:p>
    <w:p w:rsidR="002C7EE0" w:rsidRPr="00414597" w:rsidRDefault="005471F6" w:rsidP="00DD7052">
      <w:r w:rsidRPr="00414597">
        <w:t>г) круглая спина.</w:t>
      </w:r>
    </w:p>
    <w:p w:rsidR="002C7EE0" w:rsidRPr="00414597" w:rsidRDefault="002C7EE0" w:rsidP="00DD7052"/>
    <w:p w:rsidR="002C7EE0" w:rsidRPr="00414597" w:rsidRDefault="005471F6" w:rsidP="00DD7052">
      <w:r w:rsidRPr="00414597">
        <w:rPr>
          <w:b/>
        </w:rPr>
        <w:t>29. Потребность в физическом совершенствовании относится к категории</w:t>
      </w:r>
      <w:r w:rsidRPr="00414597">
        <w:t>...</w:t>
      </w:r>
    </w:p>
    <w:p w:rsidR="002C7EE0" w:rsidRPr="00414597" w:rsidRDefault="005471F6" w:rsidP="00DD7052">
      <w:r w:rsidRPr="00414597">
        <w:t xml:space="preserve">а) биологических; </w:t>
      </w:r>
    </w:p>
    <w:p w:rsidR="002C7EE0" w:rsidRPr="00414597" w:rsidRDefault="005471F6" w:rsidP="00DD7052">
      <w:r w:rsidRPr="00414597">
        <w:t>б) мотивов;</w:t>
      </w:r>
    </w:p>
    <w:p w:rsidR="002C7EE0" w:rsidRPr="00414597" w:rsidRDefault="005471F6" w:rsidP="00DD7052">
      <w:r w:rsidRPr="00414597">
        <w:t>в) привычек;</w:t>
      </w:r>
    </w:p>
    <w:p w:rsidR="002C7EE0" w:rsidRPr="00414597" w:rsidRDefault="005471F6" w:rsidP="00DD7052">
      <w:r w:rsidRPr="00414597">
        <w:t xml:space="preserve">г) убеждений. </w:t>
      </w:r>
    </w:p>
    <w:p w:rsidR="002C7EE0" w:rsidRPr="00414597" w:rsidRDefault="002C7EE0" w:rsidP="00DD7052"/>
    <w:p w:rsidR="002C7EE0" w:rsidRPr="00414597" w:rsidRDefault="005471F6" w:rsidP="00DD7052">
      <w:pPr>
        <w:rPr>
          <w:b/>
        </w:rPr>
      </w:pPr>
      <w:r w:rsidRPr="00414597">
        <w:rPr>
          <w:b/>
        </w:rPr>
        <w:t>30. В каком виде спорта из приведенного списка соревновались женщины во время первых зимних Олимпийских игр?</w:t>
      </w:r>
      <w:r w:rsidR="00414597" w:rsidRPr="00414597">
        <w:rPr>
          <w:b/>
        </w:rPr>
        <w:t xml:space="preserve"> </w:t>
      </w:r>
    </w:p>
    <w:tbl>
      <w:tblPr>
        <w:tblW w:w="9052" w:type="dxa"/>
        <w:tblInd w:w="648" w:type="dxa"/>
        <w:tblLook w:val="04A0" w:firstRow="1" w:lastRow="0" w:firstColumn="1" w:lastColumn="0" w:noHBand="0" w:noVBand="1"/>
      </w:tblPr>
      <w:tblGrid>
        <w:gridCol w:w="3838"/>
        <w:gridCol w:w="5214"/>
      </w:tblGrid>
      <w:tr w:rsidR="002C7EE0" w:rsidRPr="00414597">
        <w:tc>
          <w:tcPr>
            <w:tcW w:w="3838" w:type="dxa"/>
            <w:shd w:val="clear" w:color="auto" w:fill="auto"/>
          </w:tcPr>
          <w:p w:rsidR="002C7EE0" w:rsidRPr="00414597" w:rsidRDefault="005471F6" w:rsidP="00DD7052">
            <w:r w:rsidRPr="00414597">
              <w:t>а) фигурное катание</w:t>
            </w:r>
          </w:p>
        </w:tc>
        <w:tc>
          <w:tcPr>
            <w:tcW w:w="5213" w:type="dxa"/>
            <w:shd w:val="clear" w:color="auto" w:fill="auto"/>
          </w:tcPr>
          <w:p w:rsidR="002C7EE0" w:rsidRPr="00414597" w:rsidRDefault="005471F6" w:rsidP="00DD7052">
            <w:r w:rsidRPr="00414597">
              <w:t>в) лыжные гонки</w:t>
            </w:r>
          </w:p>
        </w:tc>
      </w:tr>
      <w:tr w:rsidR="002C7EE0" w:rsidRPr="00414597">
        <w:tc>
          <w:tcPr>
            <w:tcW w:w="3838" w:type="dxa"/>
            <w:shd w:val="clear" w:color="auto" w:fill="auto"/>
          </w:tcPr>
          <w:p w:rsidR="002C7EE0" w:rsidRPr="00414597" w:rsidRDefault="005471F6" w:rsidP="00DD7052">
            <w:r w:rsidRPr="00414597">
              <w:t>б) санный спорт</w:t>
            </w:r>
          </w:p>
        </w:tc>
        <w:tc>
          <w:tcPr>
            <w:tcW w:w="5213" w:type="dxa"/>
            <w:shd w:val="clear" w:color="auto" w:fill="auto"/>
          </w:tcPr>
          <w:p w:rsidR="002C7EE0" w:rsidRPr="00414597" w:rsidRDefault="005471F6" w:rsidP="00DD7052">
            <w:r w:rsidRPr="00414597">
              <w:t>г) горнолыжный спорт</w:t>
            </w:r>
          </w:p>
        </w:tc>
      </w:tr>
    </w:tbl>
    <w:p w:rsidR="002C7EE0" w:rsidRPr="00414597" w:rsidRDefault="002C7EE0" w:rsidP="00DD7052"/>
    <w:p w:rsidR="002C7EE0" w:rsidRPr="00414597" w:rsidRDefault="002C7EE0" w:rsidP="00DD7052"/>
    <w:p w:rsidR="002C7EE0" w:rsidRPr="00414597" w:rsidRDefault="002C7EE0" w:rsidP="00DD7052"/>
    <w:p w:rsidR="002C7EE0" w:rsidRPr="00414597" w:rsidRDefault="002C7EE0" w:rsidP="00DD7052"/>
    <w:p w:rsidR="002C7EE0" w:rsidRPr="00414597" w:rsidRDefault="002C7EE0" w:rsidP="00DD7052"/>
    <w:p w:rsidR="002C7EE0" w:rsidRPr="00414597" w:rsidRDefault="002C7EE0" w:rsidP="00DD7052"/>
    <w:p w:rsidR="002C7EE0" w:rsidRPr="00414597" w:rsidRDefault="002C7EE0" w:rsidP="00DD7052"/>
    <w:p w:rsidR="002C7EE0" w:rsidRPr="00414597" w:rsidRDefault="002C7EE0" w:rsidP="00DD7052"/>
    <w:p w:rsidR="002C7EE0" w:rsidRPr="00414597" w:rsidRDefault="002C7EE0" w:rsidP="00DD7052"/>
    <w:p w:rsidR="002C7EE0" w:rsidRPr="00414597" w:rsidRDefault="002C7EE0" w:rsidP="00DD7052"/>
    <w:p w:rsidR="002C7EE0" w:rsidRPr="00414597" w:rsidRDefault="002C7EE0" w:rsidP="00DD7052"/>
    <w:p w:rsidR="002C7EE0" w:rsidRPr="00414597" w:rsidRDefault="005471F6" w:rsidP="00DD7052">
      <w:pPr>
        <w:jc w:val="center"/>
      </w:pPr>
      <w:bookmarkStart w:id="2" w:name="__DdeLink__2972_4254905986"/>
      <w:bookmarkEnd w:id="2"/>
      <w:r w:rsidRPr="00414597">
        <w:lastRenderedPageBreak/>
        <w:t>Максимум 30 баллов</w:t>
      </w:r>
    </w:p>
    <w:p w:rsidR="002C7EE0" w:rsidRPr="00414597" w:rsidRDefault="005471F6" w:rsidP="00DD7052">
      <w:pPr>
        <w:jc w:val="center"/>
      </w:pPr>
      <w:r w:rsidRPr="00414597">
        <w:t>Каждый правильный ответ оценивается в 1 балл.</w:t>
      </w:r>
    </w:p>
    <w:p w:rsidR="002C7EE0" w:rsidRPr="00414597" w:rsidRDefault="002C7EE0" w:rsidP="00DD7052"/>
    <w:tbl>
      <w:tblPr>
        <w:tblW w:w="5182" w:type="dxa"/>
        <w:tblInd w:w="2235" w:type="dxa"/>
        <w:tblLook w:val="04A0" w:firstRow="1" w:lastRow="0" w:firstColumn="1" w:lastColumn="0" w:noHBand="0" w:noVBand="1"/>
      </w:tblPr>
      <w:tblGrid>
        <w:gridCol w:w="2094"/>
        <w:gridCol w:w="1613"/>
        <w:gridCol w:w="1475"/>
      </w:tblGrid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№ задания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Ответы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Баллы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4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4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4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4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4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4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E0" w:rsidRPr="00414597" w:rsidRDefault="005471F6" w:rsidP="00DD7052">
            <w:r w:rsidRPr="00414597">
              <w:t>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23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25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26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27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28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29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  <w:tr w:rsidR="002C7EE0" w:rsidRPr="00414597">
        <w:trPr>
          <w:trHeight w:val="36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E0" w:rsidRPr="00414597" w:rsidRDefault="002C7EE0" w:rsidP="00DD7052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E0" w:rsidRPr="00414597" w:rsidRDefault="005471F6" w:rsidP="00DD7052">
            <w:r w:rsidRPr="00414597">
              <w:t>1</w:t>
            </w:r>
          </w:p>
        </w:tc>
      </w:tr>
    </w:tbl>
    <w:p w:rsidR="002C7EE0" w:rsidRPr="00414597" w:rsidRDefault="002C7EE0" w:rsidP="00DD7052">
      <w:bookmarkStart w:id="3" w:name="__DdeLink__2972_42549059861"/>
      <w:bookmarkEnd w:id="3"/>
    </w:p>
    <w:p w:rsidR="002C7EE0" w:rsidRPr="00414597" w:rsidRDefault="002C7EE0" w:rsidP="00DD7052"/>
    <w:p w:rsidR="002C7EE0" w:rsidRPr="00414597" w:rsidRDefault="002C7EE0" w:rsidP="00DD7052"/>
    <w:p w:rsidR="002C7EE0" w:rsidRPr="00414597" w:rsidRDefault="002C7EE0" w:rsidP="00DD7052"/>
    <w:p w:rsidR="002C7EE0" w:rsidRPr="00414597" w:rsidRDefault="002C7EE0" w:rsidP="00DD7052"/>
    <w:sectPr w:rsidR="002C7EE0" w:rsidRPr="00414597">
      <w:pgSz w:w="11906" w:h="16838"/>
      <w:pgMar w:top="1134" w:right="845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407"/>
    <w:multiLevelType w:val="multilevel"/>
    <w:tmpl w:val="432A19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0E19B1"/>
    <w:multiLevelType w:val="multilevel"/>
    <w:tmpl w:val="9200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C5525"/>
    <w:multiLevelType w:val="multilevel"/>
    <w:tmpl w:val="774AE48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E0"/>
    <w:rsid w:val="002C7EE0"/>
    <w:rsid w:val="00340339"/>
    <w:rsid w:val="00414597"/>
    <w:rsid w:val="004C2523"/>
    <w:rsid w:val="005471F6"/>
    <w:rsid w:val="006C0DEB"/>
    <w:rsid w:val="00D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D7052"/>
    <w:pPr>
      <w:tabs>
        <w:tab w:val="left" w:pos="675"/>
      </w:tabs>
      <w:jc w:val="both"/>
    </w:pPr>
    <w:rPr>
      <w:rFonts w:ascii="Times New Roman" w:eastAsia="Times New Roman" w:hAnsi="Times New Roman" w:cs="Times New Roman"/>
      <w:iCs/>
      <w:color w:val="000000"/>
      <w:spacing w:val="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8"/>
    </w:rPr>
  </w:style>
  <w:style w:type="character" w:customStyle="1" w:styleId="ListLabel18">
    <w:name w:val="ListLabel 18"/>
    <w:qFormat/>
    <w:rPr>
      <w:rFonts w:cs="Symbol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  <w:sz w:val="28"/>
    </w:rPr>
  </w:style>
  <w:style w:type="character" w:customStyle="1" w:styleId="ListLabel37">
    <w:name w:val="ListLabel 37"/>
    <w:qFormat/>
    <w:rPr>
      <w:rFonts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sz w:val="28"/>
    </w:rPr>
  </w:style>
  <w:style w:type="character" w:customStyle="1" w:styleId="ListLabel75">
    <w:name w:val="ListLabel 75"/>
    <w:qFormat/>
    <w:rPr>
      <w:rFonts w:cs="Symbol"/>
      <w:sz w:val="28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  <w:sz w:val="28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Symbol"/>
      <w:sz w:val="28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sz w:val="28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  <w:sz w:val="28"/>
    </w:rPr>
  </w:style>
  <w:style w:type="character" w:customStyle="1" w:styleId="ListLabel132">
    <w:name w:val="ListLabel 132"/>
    <w:qFormat/>
    <w:rPr>
      <w:rFonts w:cs="Symbol"/>
      <w:sz w:val="2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8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  <w:sz w:val="28"/>
    </w:rPr>
  </w:style>
  <w:style w:type="character" w:customStyle="1" w:styleId="ListLabel151">
    <w:name w:val="ListLabel 151"/>
    <w:qFormat/>
    <w:rPr>
      <w:rFonts w:cs="Symbol"/>
      <w:sz w:val="28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  <w:sz w:val="28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sz w:val="28"/>
    </w:rPr>
  </w:style>
  <w:style w:type="character" w:customStyle="1" w:styleId="ListLabel170">
    <w:name w:val="ListLabel 170"/>
    <w:qFormat/>
    <w:rPr>
      <w:rFonts w:cs="Symbol"/>
      <w:sz w:val="28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8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sz w:val="28"/>
    </w:rPr>
  </w:style>
  <w:style w:type="character" w:customStyle="1" w:styleId="ListLabel189">
    <w:name w:val="ListLabel 189"/>
    <w:qFormat/>
    <w:rPr>
      <w:rFonts w:cs="Symbol"/>
      <w:sz w:val="28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  <w:sz w:val="28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  <w:sz w:val="28"/>
    </w:rPr>
  </w:style>
  <w:style w:type="character" w:customStyle="1" w:styleId="ListLabel208">
    <w:name w:val="ListLabel 208"/>
    <w:qFormat/>
    <w:rPr>
      <w:rFonts w:cs="Symbol"/>
      <w:sz w:val="28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sz w:val="28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sz w:val="28"/>
    </w:rPr>
  </w:style>
  <w:style w:type="character" w:customStyle="1" w:styleId="ListLabel227">
    <w:name w:val="ListLabel 227"/>
    <w:qFormat/>
    <w:rPr>
      <w:rFonts w:cs="Symbol"/>
      <w:sz w:val="28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c0">
    <w:name w:val="c0"/>
    <w:basedOn w:val="a0"/>
    <w:qFormat/>
  </w:style>
  <w:style w:type="character" w:customStyle="1" w:styleId="c5">
    <w:name w:val="c5"/>
    <w:basedOn w:val="a0"/>
    <w:qFormat/>
  </w:style>
  <w:style w:type="character" w:customStyle="1" w:styleId="ListLabel236">
    <w:name w:val="ListLabel 236"/>
    <w:qFormat/>
    <w:rPr>
      <w:rFonts w:cs="Symbol"/>
      <w:sz w:val="28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  <w:sz w:val="28"/>
    </w:rPr>
  </w:style>
  <w:style w:type="character" w:customStyle="1" w:styleId="ListLabel246">
    <w:name w:val="ListLabel 246"/>
    <w:qFormat/>
    <w:rPr>
      <w:rFonts w:cs="Symbol"/>
      <w:sz w:val="28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  <w:sz w:val="28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  <w:sz w:val="28"/>
    </w:rPr>
  </w:style>
  <w:style w:type="character" w:customStyle="1" w:styleId="ListLabel265">
    <w:name w:val="ListLabel 265"/>
    <w:qFormat/>
    <w:rPr>
      <w:rFonts w:cs="Symbol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8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  <w:sz w:val="28"/>
    </w:rPr>
  </w:style>
  <w:style w:type="character" w:customStyle="1" w:styleId="ListLabel284">
    <w:name w:val="ListLabel 284"/>
    <w:qFormat/>
    <w:rPr>
      <w:rFonts w:cs="Symbol"/>
      <w:sz w:val="28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8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cs="Symbol"/>
      <w:sz w:val="28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  <w:sz w:val="28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  <w:sz w:val="28"/>
    </w:rPr>
  </w:style>
  <w:style w:type="character" w:customStyle="1" w:styleId="ListLabel322">
    <w:name w:val="ListLabel 322"/>
    <w:qFormat/>
    <w:rPr>
      <w:rFonts w:cs="Symbol"/>
      <w:sz w:val="28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8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sz w:val="28"/>
    </w:rPr>
  </w:style>
  <w:style w:type="character" w:customStyle="1" w:styleId="ListLabel341">
    <w:name w:val="ListLabel 341"/>
    <w:qFormat/>
    <w:rPr>
      <w:rFonts w:cs="Symbol"/>
      <w:sz w:val="28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  <w:sz w:val="28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  <w:sz w:val="28"/>
    </w:rPr>
  </w:style>
  <w:style w:type="character" w:customStyle="1" w:styleId="ListLabel360">
    <w:name w:val="ListLabel 360"/>
    <w:qFormat/>
    <w:rPr>
      <w:rFonts w:cs="Symbol"/>
      <w:sz w:val="28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  <w:sz w:val="28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  <w:sz w:val="28"/>
    </w:rPr>
  </w:style>
  <w:style w:type="character" w:customStyle="1" w:styleId="ListLabel379">
    <w:name w:val="ListLabel 379"/>
    <w:qFormat/>
    <w:rPr>
      <w:rFonts w:cs="Symbol"/>
      <w:sz w:val="28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sz w:val="28"/>
    </w:rPr>
  </w:style>
  <w:style w:type="character" w:customStyle="1" w:styleId="ListLabel398">
    <w:name w:val="ListLabel 398"/>
    <w:qFormat/>
    <w:rPr>
      <w:rFonts w:cs="Symbol"/>
      <w:sz w:val="28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  <w:sz w:val="28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  <w:sz w:val="28"/>
    </w:rPr>
  </w:style>
  <w:style w:type="character" w:customStyle="1" w:styleId="ListLabel417">
    <w:name w:val="ListLabel 417"/>
    <w:qFormat/>
    <w:rPr>
      <w:rFonts w:cs="Symbol"/>
      <w:sz w:val="28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  <w:sz w:val="28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  <w:sz w:val="28"/>
    </w:rPr>
  </w:style>
  <w:style w:type="character" w:customStyle="1" w:styleId="ListLabel436">
    <w:name w:val="ListLabel 436"/>
    <w:qFormat/>
    <w:rPr>
      <w:rFonts w:cs="Symbol"/>
      <w:sz w:val="28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sz w:val="28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  <w:sz w:val="28"/>
    </w:rPr>
  </w:style>
  <w:style w:type="character" w:customStyle="1" w:styleId="ListLabel455">
    <w:name w:val="ListLabel 455"/>
    <w:qFormat/>
    <w:rPr>
      <w:rFonts w:cs="Symbol"/>
      <w:sz w:val="28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  <w:sz w:val="28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  <w:sz w:val="28"/>
    </w:rPr>
  </w:style>
  <w:style w:type="character" w:customStyle="1" w:styleId="ListLabel474">
    <w:name w:val="ListLabel 474"/>
    <w:qFormat/>
    <w:rPr>
      <w:rFonts w:cs="Symbol"/>
      <w:sz w:val="28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  <w:sz w:val="28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hd w:val="clear" w:color="auto" w:fill="FFFFFF"/>
      <w:spacing w:before="240" w:after="120"/>
    </w:pPr>
    <w:rPr>
      <w:rFonts w:ascii="Liberation Sans" w:eastAsia="DejaVu Sans" w:hAnsi="Liberation Sans" w:cs="DejaVu Sans"/>
    </w:rPr>
  </w:style>
  <w:style w:type="paragraph" w:styleId="a4">
    <w:name w:val="Body Text"/>
    <w:basedOn w:val="a"/>
    <w:pPr>
      <w:shd w:val="clear" w:color="auto" w:fill="FFFFFF"/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hd w:val="clear" w:color="auto" w:fill="FFFFFF"/>
      <w:spacing w:before="120" w:after="120"/>
    </w:pPr>
    <w:rPr>
      <w:i/>
      <w:sz w:val="24"/>
      <w:szCs w:val="24"/>
    </w:rPr>
  </w:style>
  <w:style w:type="paragraph" w:styleId="a7">
    <w:name w:val="index heading"/>
    <w:basedOn w:val="a"/>
    <w:qFormat/>
    <w:pPr>
      <w:suppressLineNumbers/>
      <w:shd w:val="clear" w:color="auto" w:fill="FFFFFF"/>
    </w:pPr>
  </w:style>
  <w:style w:type="paragraph" w:customStyle="1" w:styleId="a8">
    <w:name w:val="Содержимое врезки"/>
    <w:basedOn w:val="a"/>
    <w:qFormat/>
    <w:pPr>
      <w:shd w:val="clear" w:color="auto" w:fill="FFFFFF"/>
    </w:pPr>
  </w:style>
  <w:style w:type="paragraph" w:customStyle="1" w:styleId="a9">
    <w:name w:val="Содержимое таблицы"/>
    <w:basedOn w:val="a"/>
    <w:qFormat/>
    <w:pPr>
      <w:suppressLineNumbers/>
      <w:shd w:val="clear" w:color="auto" w:fill="FFFFFF"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51">
    <w:name w:val="Заголовок 51"/>
    <w:basedOn w:val="a"/>
    <w:qFormat/>
    <w:pPr>
      <w:ind w:left="222"/>
      <w:outlineLvl w:val="5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qFormat/>
  </w:style>
  <w:style w:type="paragraph" w:customStyle="1" w:styleId="c1">
    <w:name w:val="c1"/>
    <w:basedOn w:val="a"/>
    <w:qFormat/>
    <w:pPr>
      <w:spacing w:before="90" w:after="90"/>
    </w:pPr>
    <w:rPr>
      <w:sz w:val="24"/>
      <w:szCs w:val="24"/>
    </w:rPr>
  </w:style>
  <w:style w:type="paragraph" w:customStyle="1" w:styleId="c2">
    <w:name w:val="c2"/>
    <w:basedOn w:val="a"/>
    <w:qFormat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qFormat/>
    <w:pPr>
      <w:spacing w:before="90" w:after="9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DD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D7052"/>
    <w:pPr>
      <w:tabs>
        <w:tab w:val="left" w:pos="675"/>
      </w:tabs>
      <w:jc w:val="both"/>
    </w:pPr>
    <w:rPr>
      <w:rFonts w:ascii="Times New Roman" w:eastAsia="Times New Roman" w:hAnsi="Times New Roman" w:cs="Times New Roman"/>
      <w:iCs/>
      <w:color w:val="000000"/>
      <w:spacing w:val="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8"/>
    </w:rPr>
  </w:style>
  <w:style w:type="character" w:customStyle="1" w:styleId="ListLabel18">
    <w:name w:val="ListLabel 18"/>
    <w:qFormat/>
    <w:rPr>
      <w:rFonts w:cs="Symbol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  <w:sz w:val="28"/>
    </w:rPr>
  </w:style>
  <w:style w:type="character" w:customStyle="1" w:styleId="ListLabel37">
    <w:name w:val="ListLabel 37"/>
    <w:qFormat/>
    <w:rPr>
      <w:rFonts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sz w:val="28"/>
    </w:rPr>
  </w:style>
  <w:style w:type="character" w:customStyle="1" w:styleId="ListLabel75">
    <w:name w:val="ListLabel 75"/>
    <w:qFormat/>
    <w:rPr>
      <w:rFonts w:cs="Symbol"/>
      <w:sz w:val="28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  <w:sz w:val="28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Symbol"/>
      <w:sz w:val="28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sz w:val="28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  <w:sz w:val="28"/>
    </w:rPr>
  </w:style>
  <w:style w:type="character" w:customStyle="1" w:styleId="ListLabel132">
    <w:name w:val="ListLabel 132"/>
    <w:qFormat/>
    <w:rPr>
      <w:rFonts w:cs="Symbol"/>
      <w:sz w:val="2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8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  <w:sz w:val="28"/>
    </w:rPr>
  </w:style>
  <w:style w:type="character" w:customStyle="1" w:styleId="ListLabel151">
    <w:name w:val="ListLabel 151"/>
    <w:qFormat/>
    <w:rPr>
      <w:rFonts w:cs="Symbol"/>
      <w:sz w:val="28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  <w:sz w:val="28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sz w:val="28"/>
    </w:rPr>
  </w:style>
  <w:style w:type="character" w:customStyle="1" w:styleId="ListLabel170">
    <w:name w:val="ListLabel 170"/>
    <w:qFormat/>
    <w:rPr>
      <w:rFonts w:cs="Symbol"/>
      <w:sz w:val="28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8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sz w:val="28"/>
    </w:rPr>
  </w:style>
  <w:style w:type="character" w:customStyle="1" w:styleId="ListLabel189">
    <w:name w:val="ListLabel 189"/>
    <w:qFormat/>
    <w:rPr>
      <w:rFonts w:cs="Symbol"/>
      <w:sz w:val="28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  <w:sz w:val="28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  <w:sz w:val="28"/>
    </w:rPr>
  </w:style>
  <w:style w:type="character" w:customStyle="1" w:styleId="ListLabel208">
    <w:name w:val="ListLabel 208"/>
    <w:qFormat/>
    <w:rPr>
      <w:rFonts w:cs="Symbol"/>
      <w:sz w:val="28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  <w:sz w:val="28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sz w:val="28"/>
    </w:rPr>
  </w:style>
  <w:style w:type="character" w:customStyle="1" w:styleId="ListLabel227">
    <w:name w:val="ListLabel 227"/>
    <w:qFormat/>
    <w:rPr>
      <w:rFonts w:cs="Symbol"/>
      <w:sz w:val="28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c0">
    <w:name w:val="c0"/>
    <w:basedOn w:val="a0"/>
    <w:qFormat/>
  </w:style>
  <w:style w:type="character" w:customStyle="1" w:styleId="c5">
    <w:name w:val="c5"/>
    <w:basedOn w:val="a0"/>
    <w:qFormat/>
  </w:style>
  <w:style w:type="character" w:customStyle="1" w:styleId="ListLabel236">
    <w:name w:val="ListLabel 236"/>
    <w:qFormat/>
    <w:rPr>
      <w:rFonts w:cs="Symbol"/>
      <w:sz w:val="28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  <w:sz w:val="28"/>
    </w:rPr>
  </w:style>
  <w:style w:type="character" w:customStyle="1" w:styleId="ListLabel246">
    <w:name w:val="ListLabel 246"/>
    <w:qFormat/>
    <w:rPr>
      <w:rFonts w:cs="Symbol"/>
      <w:sz w:val="28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  <w:sz w:val="28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  <w:sz w:val="28"/>
    </w:rPr>
  </w:style>
  <w:style w:type="character" w:customStyle="1" w:styleId="ListLabel265">
    <w:name w:val="ListLabel 265"/>
    <w:qFormat/>
    <w:rPr>
      <w:rFonts w:cs="Symbol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8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  <w:sz w:val="28"/>
    </w:rPr>
  </w:style>
  <w:style w:type="character" w:customStyle="1" w:styleId="ListLabel284">
    <w:name w:val="ListLabel 284"/>
    <w:qFormat/>
    <w:rPr>
      <w:rFonts w:cs="Symbol"/>
      <w:sz w:val="28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8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cs="Symbol"/>
      <w:sz w:val="28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  <w:sz w:val="28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  <w:sz w:val="28"/>
    </w:rPr>
  </w:style>
  <w:style w:type="character" w:customStyle="1" w:styleId="ListLabel322">
    <w:name w:val="ListLabel 322"/>
    <w:qFormat/>
    <w:rPr>
      <w:rFonts w:cs="Symbol"/>
      <w:sz w:val="28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8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sz w:val="28"/>
    </w:rPr>
  </w:style>
  <w:style w:type="character" w:customStyle="1" w:styleId="ListLabel341">
    <w:name w:val="ListLabel 341"/>
    <w:qFormat/>
    <w:rPr>
      <w:rFonts w:cs="Symbol"/>
      <w:sz w:val="28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  <w:sz w:val="28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  <w:sz w:val="28"/>
    </w:rPr>
  </w:style>
  <w:style w:type="character" w:customStyle="1" w:styleId="ListLabel360">
    <w:name w:val="ListLabel 360"/>
    <w:qFormat/>
    <w:rPr>
      <w:rFonts w:cs="Symbol"/>
      <w:sz w:val="28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  <w:sz w:val="28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  <w:sz w:val="28"/>
    </w:rPr>
  </w:style>
  <w:style w:type="character" w:customStyle="1" w:styleId="ListLabel379">
    <w:name w:val="ListLabel 379"/>
    <w:qFormat/>
    <w:rPr>
      <w:rFonts w:cs="Symbol"/>
      <w:sz w:val="28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  <w:sz w:val="28"/>
    </w:rPr>
  </w:style>
  <w:style w:type="character" w:customStyle="1" w:styleId="ListLabel398">
    <w:name w:val="ListLabel 398"/>
    <w:qFormat/>
    <w:rPr>
      <w:rFonts w:cs="Symbol"/>
      <w:sz w:val="28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  <w:sz w:val="28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  <w:sz w:val="28"/>
    </w:rPr>
  </w:style>
  <w:style w:type="character" w:customStyle="1" w:styleId="ListLabel417">
    <w:name w:val="ListLabel 417"/>
    <w:qFormat/>
    <w:rPr>
      <w:rFonts w:cs="Symbol"/>
      <w:sz w:val="28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  <w:sz w:val="28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  <w:sz w:val="28"/>
    </w:rPr>
  </w:style>
  <w:style w:type="character" w:customStyle="1" w:styleId="ListLabel436">
    <w:name w:val="ListLabel 436"/>
    <w:qFormat/>
    <w:rPr>
      <w:rFonts w:cs="Symbol"/>
      <w:sz w:val="28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sz w:val="28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  <w:sz w:val="28"/>
    </w:rPr>
  </w:style>
  <w:style w:type="character" w:customStyle="1" w:styleId="ListLabel455">
    <w:name w:val="ListLabel 455"/>
    <w:qFormat/>
    <w:rPr>
      <w:rFonts w:cs="Symbol"/>
      <w:sz w:val="28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  <w:sz w:val="28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  <w:sz w:val="28"/>
    </w:rPr>
  </w:style>
  <w:style w:type="character" w:customStyle="1" w:styleId="ListLabel474">
    <w:name w:val="ListLabel 474"/>
    <w:qFormat/>
    <w:rPr>
      <w:rFonts w:cs="Symbol"/>
      <w:sz w:val="28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  <w:sz w:val="28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hd w:val="clear" w:color="auto" w:fill="FFFFFF"/>
      <w:spacing w:before="240" w:after="120"/>
    </w:pPr>
    <w:rPr>
      <w:rFonts w:ascii="Liberation Sans" w:eastAsia="DejaVu Sans" w:hAnsi="Liberation Sans" w:cs="DejaVu Sans"/>
    </w:rPr>
  </w:style>
  <w:style w:type="paragraph" w:styleId="a4">
    <w:name w:val="Body Text"/>
    <w:basedOn w:val="a"/>
    <w:pPr>
      <w:shd w:val="clear" w:color="auto" w:fill="FFFFFF"/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hd w:val="clear" w:color="auto" w:fill="FFFFFF"/>
      <w:spacing w:before="120" w:after="120"/>
    </w:pPr>
    <w:rPr>
      <w:i/>
      <w:sz w:val="24"/>
      <w:szCs w:val="24"/>
    </w:rPr>
  </w:style>
  <w:style w:type="paragraph" w:styleId="a7">
    <w:name w:val="index heading"/>
    <w:basedOn w:val="a"/>
    <w:qFormat/>
    <w:pPr>
      <w:suppressLineNumbers/>
      <w:shd w:val="clear" w:color="auto" w:fill="FFFFFF"/>
    </w:pPr>
  </w:style>
  <w:style w:type="paragraph" w:customStyle="1" w:styleId="a8">
    <w:name w:val="Содержимое врезки"/>
    <w:basedOn w:val="a"/>
    <w:qFormat/>
    <w:pPr>
      <w:shd w:val="clear" w:color="auto" w:fill="FFFFFF"/>
    </w:pPr>
  </w:style>
  <w:style w:type="paragraph" w:customStyle="1" w:styleId="a9">
    <w:name w:val="Содержимое таблицы"/>
    <w:basedOn w:val="a"/>
    <w:qFormat/>
    <w:pPr>
      <w:suppressLineNumbers/>
      <w:shd w:val="clear" w:color="auto" w:fill="FFFFFF"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51">
    <w:name w:val="Заголовок 51"/>
    <w:basedOn w:val="a"/>
    <w:qFormat/>
    <w:pPr>
      <w:ind w:left="222"/>
      <w:outlineLvl w:val="5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qFormat/>
  </w:style>
  <w:style w:type="paragraph" w:customStyle="1" w:styleId="c1">
    <w:name w:val="c1"/>
    <w:basedOn w:val="a"/>
    <w:qFormat/>
    <w:pPr>
      <w:spacing w:before="90" w:after="90"/>
    </w:pPr>
    <w:rPr>
      <w:sz w:val="24"/>
      <w:szCs w:val="24"/>
    </w:rPr>
  </w:style>
  <w:style w:type="paragraph" w:customStyle="1" w:styleId="c2">
    <w:name w:val="c2"/>
    <w:basedOn w:val="a"/>
    <w:qFormat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qFormat/>
    <w:pPr>
      <w:spacing w:before="90" w:after="9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DD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538A-B623-4EFC-A418-942DF0A3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332-1</cp:lastModifiedBy>
  <cp:revision>5</cp:revision>
  <dcterms:created xsi:type="dcterms:W3CDTF">2020-10-16T13:19:00Z</dcterms:created>
  <dcterms:modified xsi:type="dcterms:W3CDTF">2020-10-16T13:30:00Z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