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4C" w:rsidRDefault="0027784C" w:rsidP="0027784C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E6A94">
        <w:rPr>
          <w:rFonts w:ascii="Times New Roman" w:hAnsi="Times New Roman" w:cs="Times New Roman"/>
          <w:b/>
          <w:sz w:val="44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44"/>
          <w:szCs w:val="28"/>
        </w:rPr>
        <w:t>19 - Хвойницкий</w:t>
      </w:r>
      <w:r w:rsidRPr="00FE6A94">
        <w:rPr>
          <w:rFonts w:ascii="Times New Roman" w:hAnsi="Times New Roman" w:cs="Times New Roman"/>
          <w:b/>
          <w:sz w:val="44"/>
          <w:szCs w:val="28"/>
        </w:rPr>
        <w:t xml:space="preserve"> район</w:t>
      </w:r>
    </w:p>
    <w:p w:rsidR="0027784C" w:rsidRPr="00D74611" w:rsidRDefault="0027784C" w:rsidP="0027784C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7784C" w:rsidRPr="00E73339" w:rsidRDefault="0027784C" w:rsidP="0027784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4611">
        <w:rPr>
          <w:rFonts w:ascii="Times New Roman" w:hAnsi="Times New Roman"/>
          <w:b/>
          <w:sz w:val="28"/>
          <w:szCs w:val="28"/>
        </w:rPr>
        <w:t>МАОУ "Средняя школа № 1 им. А.М. Денисова" п. Хвойная</w:t>
      </w:r>
    </w:p>
    <w:p w:rsidR="0027784C" w:rsidRPr="00F55EA0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5EA0">
        <w:rPr>
          <w:rFonts w:ascii="Times New Roman" w:hAnsi="Times New Roman"/>
          <w:sz w:val="28"/>
          <w:szCs w:val="28"/>
        </w:rPr>
        <w:t xml:space="preserve">Требования к информации на сайте выполнены организацией на 100%.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EA0">
        <w:rPr>
          <w:rFonts w:ascii="Times New Roman" w:hAnsi="Times New Roman"/>
          <w:sz w:val="28"/>
          <w:szCs w:val="28"/>
        </w:rPr>
        <w:t xml:space="preserve">На сайте представлено большинство требуемых каналов обратной связи. Отсутствует раздел «Вопрос-ответ». На стендах внутри учреждения размещено </w:t>
      </w:r>
      <w:r>
        <w:rPr>
          <w:rFonts w:ascii="Times New Roman" w:hAnsi="Times New Roman"/>
          <w:sz w:val="28"/>
          <w:szCs w:val="28"/>
        </w:rPr>
        <w:t>24</w:t>
      </w:r>
      <w:r w:rsidRPr="00F55EA0">
        <w:rPr>
          <w:rFonts w:ascii="Times New Roman" w:hAnsi="Times New Roman"/>
          <w:sz w:val="28"/>
          <w:szCs w:val="28"/>
        </w:rPr>
        <w:t>% требуемой информации.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3339">
        <w:rPr>
          <w:rFonts w:ascii="Times New Roman" w:hAnsi="Times New Roman"/>
          <w:sz w:val="28"/>
          <w:szCs w:val="28"/>
        </w:rPr>
        <w:t xml:space="preserve">Требования к показателям комфортности </w:t>
      </w:r>
      <w:r>
        <w:rPr>
          <w:rFonts w:ascii="Times New Roman" w:hAnsi="Times New Roman"/>
          <w:sz w:val="28"/>
          <w:szCs w:val="28"/>
        </w:rPr>
        <w:t xml:space="preserve">организации полностью выполнены. 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B0B72">
        <w:rPr>
          <w:rFonts w:ascii="Times New Roman" w:hAnsi="Times New Roman"/>
          <w:sz w:val="28"/>
          <w:szCs w:val="28"/>
        </w:rPr>
        <w:t>Обратим внимание,</w:t>
      </w:r>
      <w:r>
        <w:rPr>
          <w:rFonts w:ascii="Times New Roman" w:hAnsi="Times New Roman"/>
          <w:sz w:val="28"/>
          <w:szCs w:val="28"/>
        </w:rPr>
        <w:t xml:space="preserve"> что в организации выполнено только два показателя  п. </w:t>
      </w:r>
      <w:r w:rsidRPr="000623DB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«</w:t>
      </w:r>
      <w:r w:rsidRPr="000623DB">
        <w:rPr>
          <w:rFonts w:ascii="Times New Roman" w:hAnsi="Times New Roman"/>
          <w:sz w:val="28"/>
          <w:szCs w:val="28"/>
        </w:rPr>
        <w:t>Оборудование территории, прилегающей к организации, и е</w:t>
      </w:r>
      <w:r>
        <w:rPr>
          <w:rFonts w:ascii="Times New Roman" w:hAnsi="Times New Roman"/>
          <w:sz w:val="28"/>
          <w:szCs w:val="28"/>
        </w:rPr>
        <w:t>ё</w:t>
      </w:r>
      <w:r w:rsidRPr="000623DB">
        <w:rPr>
          <w:rFonts w:ascii="Times New Roman" w:hAnsi="Times New Roman"/>
          <w:sz w:val="28"/>
          <w:szCs w:val="28"/>
        </w:rPr>
        <w:t xml:space="preserve"> помещений с уч</w:t>
      </w:r>
      <w:r>
        <w:rPr>
          <w:rFonts w:ascii="Times New Roman" w:hAnsi="Times New Roman"/>
          <w:sz w:val="28"/>
          <w:szCs w:val="28"/>
        </w:rPr>
        <w:t>ё</w:t>
      </w:r>
      <w:r w:rsidRPr="000623DB">
        <w:rPr>
          <w:rFonts w:ascii="Times New Roman" w:hAnsi="Times New Roman"/>
          <w:sz w:val="28"/>
          <w:szCs w:val="28"/>
        </w:rPr>
        <w:t>том доступности для инвалидов</w:t>
      </w:r>
      <w:r>
        <w:rPr>
          <w:rFonts w:ascii="Times New Roman" w:hAnsi="Times New Roman"/>
          <w:sz w:val="28"/>
          <w:szCs w:val="28"/>
        </w:rPr>
        <w:t>»: «О</w:t>
      </w:r>
      <w:r w:rsidRPr="00D74611">
        <w:rPr>
          <w:rFonts w:ascii="Times New Roman" w:hAnsi="Times New Roman"/>
          <w:sz w:val="28"/>
          <w:szCs w:val="28"/>
        </w:rPr>
        <w:t>борудование входных групп пандусами/подъёмными платформами</w:t>
      </w:r>
      <w:r>
        <w:rPr>
          <w:rFonts w:ascii="Times New Roman" w:hAnsi="Times New Roman"/>
          <w:sz w:val="28"/>
          <w:szCs w:val="28"/>
        </w:rPr>
        <w:t>» и «Н</w:t>
      </w:r>
      <w:r w:rsidRPr="00D74611">
        <w:rPr>
          <w:rFonts w:ascii="Times New Roman" w:hAnsi="Times New Roman"/>
          <w:sz w:val="28"/>
          <w:szCs w:val="28"/>
        </w:rPr>
        <w:t>аличие адаптированных лифтов, поручней, расширенных дверных проёмов</w:t>
      </w:r>
      <w:r>
        <w:rPr>
          <w:rFonts w:ascii="Times New Roman" w:hAnsi="Times New Roman"/>
          <w:sz w:val="28"/>
          <w:szCs w:val="28"/>
        </w:rPr>
        <w:t>».</w:t>
      </w:r>
      <w:r w:rsidRPr="005C3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Большинство требований п. </w:t>
      </w:r>
      <w:r w:rsidRPr="000623DB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«</w:t>
      </w:r>
      <w:r w:rsidRPr="000623DB">
        <w:rPr>
          <w:rFonts w:ascii="Times New Roman" w:hAnsi="Times New Roman"/>
          <w:sz w:val="28"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rFonts w:ascii="Times New Roman" w:hAnsi="Times New Roman"/>
          <w:sz w:val="28"/>
          <w:szCs w:val="28"/>
        </w:rPr>
        <w:t>» не исполнены. Исключение составляют: «Н</w:t>
      </w:r>
      <w:r w:rsidRPr="00D74611">
        <w:rPr>
          <w:rFonts w:ascii="Times New Roman" w:hAnsi="Times New Roman"/>
          <w:sz w:val="28"/>
          <w:szCs w:val="28"/>
        </w:rPr>
        <w:t>аличие альтернативной версии официального сайта организации в сети "Интернет" для инвалидов по зрению</w:t>
      </w:r>
      <w:r>
        <w:rPr>
          <w:rFonts w:ascii="Times New Roman" w:hAnsi="Times New Roman"/>
          <w:sz w:val="28"/>
          <w:szCs w:val="28"/>
        </w:rPr>
        <w:t>» и «Н</w:t>
      </w:r>
      <w:r w:rsidRPr="00D74611">
        <w:rPr>
          <w:rFonts w:ascii="Times New Roman" w:hAnsi="Times New Roman"/>
          <w:sz w:val="28"/>
          <w:szCs w:val="28"/>
        </w:rPr>
        <w:t>аличие возможности предоставления услуги в дистанционном режиме или на дому</w:t>
      </w:r>
      <w:r>
        <w:rPr>
          <w:rFonts w:ascii="Times New Roman" w:hAnsi="Times New Roman"/>
          <w:sz w:val="28"/>
          <w:szCs w:val="28"/>
        </w:rPr>
        <w:t>».</w:t>
      </w:r>
    </w:p>
    <w:p w:rsidR="0027784C" w:rsidRDefault="0027784C" w:rsidP="0027784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3339">
        <w:rPr>
          <w:rFonts w:ascii="Times New Roman" w:hAnsi="Times New Roman"/>
          <w:sz w:val="28"/>
          <w:szCs w:val="28"/>
        </w:rPr>
        <w:t xml:space="preserve">Организация получила </w:t>
      </w:r>
      <w:r>
        <w:rPr>
          <w:rFonts w:ascii="Times New Roman" w:hAnsi="Times New Roman"/>
          <w:sz w:val="28"/>
          <w:szCs w:val="28"/>
        </w:rPr>
        <w:t>высокие</w:t>
      </w:r>
      <w:r w:rsidRPr="00E73339">
        <w:rPr>
          <w:rFonts w:ascii="Times New Roman" w:hAnsi="Times New Roman"/>
          <w:sz w:val="28"/>
          <w:szCs w:val="28"/>
        </w:rPr>
        <w:t xml:space="preserve"> оценки пользователей услуг</w:t>
      </w:r>
      <w:r>
        <w:rPr>
          <w:rFonts w:ascii="Times New Roman" w:hAnsi="Times New Roman"/>
          <w:sz w:val="28"/>
          <w:szCs w:val="28"/>
        </w:rPr>
        <w:t>.  Д</w:t>
      </w:r>
      <w:r w:rsidRPr="006170F0">
        <w:rPr>
          <w:rFonts w:ascii="Times New Roman" w:hAnsi="Times New Roman"/>
          <w:sz w:val="28"/>
          <w:szCs w:val="28"/>
        </w:rPr>
        <w:t>оля получателей услуг, удовлетворённых доступностью услуг для инвалидов</w:t>
      </w:r>
      <w:r>
        <w:rPr>
          <w:rFonts w:ascii="Times New Roman" w:hAnsi="Times New Roman"/>
          <w:sz w:val="28"/>
          <w:szCs w:val="28"/>
        </w:rPr>
        <w:t xml:space="preserve">, составила 44%. Также, обратим внимание на сравнительно небольшую долю </w:t>
      </w:r>
      <w:r w:rsidRPr="00D74611">
        <w:rPr>
          <w:rFonts w:ascii="Times New Roman" w:hAnsi="Times New Roman"/>
          <w:sz w:val="28"/>
          <w:szCs w:val="28"/>
        </w:rPr>
        <w:t>получателей услуг, удовлетворённых комфортностью условий предоставления услуг</w:t>
      </w:r>
      <w:r>
        <w:rPr>
          <w:rFonts w:ascii="Times New Roman" w:hAnsi="Times New Roman"/>
          <w:sz w:val="28"/>
          <w:szCs w:val="28"/>
        </w:rPr>
        <w:t xml:space="preserve"> – 69%.</w:t>
      </w:r>
    </w:p>
    <w:p w:rsidR="0027784C" w:rsidRDefault="0027784C" w:rsidP="002778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вышеизложенного, отметим, что в организации необходимо начать работы по развитию доступной среды для инвалидов, в частности создание </w:t>
      </w:r>
      <w:r w:rsidRPr="006054FA">
        <w:rPr>
          <w:rFonts w:ascii="Times New Roman" w:hAnsi="Times New Roman"/>
          <w:sz w:val="28"/>
          <w:szCs w:val="28"/>
        </w:rPr>
        <w:t>специально оборудованных санитарно-гигиенических помещений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Также, необходимо разместить отсутствующую информацию об организации на информационных стендах.</w:t>
      </w:r>
    </w:p>
    <w:p w:rsidR="0027784C" w:rsidRDefault="0027784C" w:rsidP="002778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84C" w:rsidRPr="00E73339" w:rsidRDefault="0027784C" w:rsidP="0027784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4611">
        <w:rPr>
          <w:rFonts w:ascii="Times New Roman" w:hAnsi="Times New Roman"/>
          <w:b/>
          <w:sz w:val="28"/>
          <w:szCs w:val="28"/>
        </w:rPr>
        <w:t>МАОУ «Средняя школа № 2 им. Е.А. Горюнова п. Хвойная»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5EA0">
        <w:rPr>
          <w:rFonts w:ascii="Times New Roman" w:hAnsi="Times New Roman"/>
          <w:sz w:val="28"/>
          <w:szCs w:val="28"/>
        </w:rPr>
        <w:t xml:space="preserve">Требования к информации на сайте выполнены организацией на 100%.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EA0">
        <w:rPr>
          <w:rFonts w:ascii="Times New Roman" w:hAnsi="Times New Roman"/>
          <w:sz w:val="28"/>
          <w:szCs w:val="28"/>
        </w:rPr>
        <w:t>На сайте представлено большинство требуемых каналов обратной связи. Отсутствует раздел «Вопрос-ответ»</w:t>
      </w:r>
      <w:r>
        <w:rPr>
          <w:rFonts w:ascii="Times New Roman" w:hAnsi="Times New Roman"/>
          <w:sz w:val="28"/>
          <w:szCs w:val="28"/>
        </w:rPr>
        <w:t xml:space="preserve"> и не предоставлена возможность для обратной связи с помощью электронных сервисов</w:t>
      </w:r>
      <w:r w:rsidRPr="00F55EA0">
        <w:rPr>
          <w:rFonts w:ascii="Times New Roman" w:hAnsi="Times New Roman"/>
          <w:sz w:val="28"/>
          <w:szCs w:val="28"/>
        </w:rPr>
        <w:t xml:space="preserve">. </w:t>
      </w:r>
      <w:r w:rsidRPr="006D4007">
        <w:rPr>
          <w:rFonts w:ascii="Times New Roman" w:hAnsi="Times New Roman"/>
          <w:sz w:val="28"/>
          <w:szCs w:val="28"/>
        </w:rPr>
        <w:t>Замечаний к размещённой информации на стендах внутри организации 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339">
        <w:rPr>
          <w:rFonts w:ascii="Times New Roman" w:hAnsi="Times New Roman"/>
          <w:sz w:val="28"/>
          <w:szCs w:val="28"/>
        </w:rPr>
        <w:t xml:space="preserve">Требования к показателям комфортности </w:t>
      </w:r>
      <w:r>
        <w:rPr>
          <w:rFonts w:ascii="Times New Roman" w:hAnsi="Times New Roman"/>
          <w:sz w:val="28"/>
          <w:szCs w:val="28"/>
        </w:rPr>
        <w:t xml:space="preserve">организации полностью выполнены. 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выполнены три показателя п. </w:t>
      </w:r>
      <w:r w:rsidRPr="000623DB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«</w:t>
      </w:r>
      <w:r w:rsidRPr="000623DB">
        <w:rPr>
          <w:rFonts w:ascii="Times New Roman" w:hAnsi="Times New Roman"/>
          <w:sz w:val="28"/>
          <w:szCs w:val="28"/>
        </w:rPr>
        <w:t>Оборудование территории, прилегающей к организации, и е</w:t>
      </w:r>
      <w:r>
        <w:rPr>
          <w:rFonts w:ascii="Times New Roman" w:hAnsi="Times New Roman"/>
          <w:sz w:val="28"/>
          <w:szCs w:val="28"/>
        </w:rPr>
        <w:t>ё</w:t>
      </w:r>
      <w:r w:rsidRPr="000623DB">
        <w:rPr>
          <w:rFonts w:ascii="Times New Roman" w:hAnsi="Times New Roman"/>
          <w:sz w:val="28"/>
          <w:szCs w:val="28"/>
        </w:rPr>
        <w:t xml:space="preserve"> помещений с уч</w:t>
      </w:r>
      <w:r>
        <w:rPr>
          <w:rFonts w:ascii="Times New Roman" w:hAnsi="Times New Roman"/>
          <w:sz w:val="28"/>
          <w:szCs w:val="28"/>
        </w:rPr>
        <w:t>ё</w:t>
      </w:r>
      <w:r w:rsidRPr="000623DB">
        <w:rPr>
          <w:rFonts w:ascii="Times New Roman" w:hAnsi="Times New Roman"/>
          <w:sz w:val="28"/>
          <w:szCs w:val="28"/>
        </w:rPr>
        <w:t>том доступности для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Остаются невыполненными следующие показатели п.3.1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9D">
        <w:rPr>
          <w:rFonts w:ascii="Times New Roman" w:hAnsi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9D">
        <w:rPr>
          <w:rFonts w:ascii="Times New Roman" w:hAnsi="Times New Roman"/>
          <w:sz w:val="28"/>
          <w:szCs w:val="28"/>
        </w:rPr>
        <w:t>наличие сменных кресел-колясок;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требований п. </w:t>
      </w:r>
      <w:r w:rsidRPr="000623DB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«</w:t>
      </w:r>
      <w:r w:rsidRPr="000623DB">
        <w:rPr>
          <w:rFonts w:ascii="Times New Roman" w:hAnsi="Times New Roman"/>
          <w:sz w:val="28"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rFonts w:ascii="Times New Roman" w:hAnsi="Times New Roman"/>
          <w:sz w:val="28"/>
          <w:szCs w:val="28"/>
        </w:rPr>
        <w:t>» не исполнены. Исключение составляют: «Н</w:t>
      </w:r>
      <w:r w:rsidRPr="00D74611">
        <w:rPr>
          <w:rFonts w:ascii="Times New Roman" w:hAnsi="Times New Roman"/>
          <w:sz w:val="28"/>
          <w:szCs w:val="28"/>
        </w:rPr>
        <w:t>аличие альтернативной версии официального сайта организации в сети "Интернет" для инвалидов по зрению</w:t>
      </w:r>
      <w:r>
        <w:rPr>
          <w:rFonts w:ascii="Times New Roman" w:hAnsi="Times New Roman"/>
          <w:sz w:val="28"/>
          <w:szCs w:val="28"/>
        </w:rPr>
        <w:t>» и «Н</w:t>
      </w:r>
      <w:r w:rsidRPr="00D74611">
        <w:rPr>
          <w:rFonts w:ascii="Times New Roman" w:hAnsi="Times New Roman"/>
          <w:sz w:val="28"/>
          <w:szCs w:val="28"/>
        </w:rPr>
        <w:t>аличие возможности предоставления услуги в дистанционном режиме или на дому</w:t>
      </w:r>
      <w:r>
        <w:rPr>
          <w:rFonts w:ascii="Times New Roman" w:hAnsi="Times New Roman"/>
          <w:sz w:val="28"/>
          <w:szCs w:val="28"/>
        </w:rPr>
        <w:t>».</w:t>
      </w:r>
    </w:p>
    <w:p w:rsidR="0027784C" w:rsidRDefault="0027784C" w:rsidP="0027784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3339">
        <w:rPr>
          <w:rFonts w:ascii="Times New Roman" w:hAnsi="Times New Roman"/>
          <w:sz w:val="28"/>
          <w:szCs w:val="28"/>
        </w:rPr>
        <w:t xml:space="preserve">Организация получила </w:t>
      </w:r>
      <w:r>
        <w:rPr>
          <w:rFonts w:ascii="Times New Roman" w:hAnsi="Times New Roman"/>
          <w:sz w:val="28"/>
          <w:szCs w:val="28"/>
        </w:rPr>
        <w:t>высокие</w:t>
      </w:r>
      <w:r w:rsidRPr="00E73339">
        <w:rPr>
          <w:rFonts w:ascii="Times New Roman" w:hAnsi="Times New Roman"/>
          <w:sz w:val="28"/>
          <w:szCs w:val="28"/>
        </w:rPr>
        <w:t xml:space="preserve"> оценки пользователей услуг</w:t>
      </w:r>
      <w:r>
        <w:rPr>
          <w:rFonts w:ascii="Times New Roman" w:hAnsi="Times New Roman"/>
          <w:sz w:val="28"/>
          <w:szCs w:val="28"/>
        </w:rPr>
        <w:t>.  Д</w:t>
      </w:r>
      <w:r w:rsidRPr="006170F0">
        <w:rPr>
          <w:rFonts w:ascii="Times New Roman" w:hAnsi="Times New Roman"/>
          <w:sz w:val="28"/>
          <w:szCs w:val="28"/>
        </w:rPr>
        <w:t>оля получателей услуг, удовлетворённых доступностью услуг для инвалидов</w:t>
      </w:r>
      <w:r>
        <w:rPr>
          <w:rFonts w:ascii="Times New Roman" w:hAnsi="Times New Roman"/>
          <w:sz w:val="28"/>
          <w:szCs w:val="28"/>
        </w:rPr>
        <w:t xml:space="preserve">, составила 46%. </w:t>
      </w:r>
    </w:p>
    <w:p w:rsidR="0027784C" w:rsidRDefault="0027784C" w:rsidP="002778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84C" w:rsidRPr="00E73339" w:rsidRDefault="0027784C" w:rsidP="0027784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45F">
        <w:rPr>
          <w:rFonts w:ascii="Times New Roman" w:hAnsi="Times New Roman"/>
          <w:b/>
          <w:sz w:val="28"/>
          <w:szCs w:val="28"/>
        </w:rPr>
        <w:t>МАОУ «Средняя школа с.Анциферово»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5EA0">
        <w:rPr>
          <w:rFonts w:ascii="Times New Roman" w:hAnsi="Times New Roman"/>
          <w:sz w:val="28"/>
          <w:szCs w:val="28"/>
        </w:rPr>
        <w:t xml:space="preserve">Требования к информации на сайте выполнены организацией на 100%. На сайте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F55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F55EA0">
        <w:rPr>
          <w:rFonts w:ascii="Times New Roman" w:hAnsi="Times New Roman"/>
          <w:sz w:val="28"/>
          <w:szCs w:val="28"/>
        </w:rPr>
        <w:t>канал</w:t>
      </w:r>
      <w:r>
        <w:rPr>
          <w:rFonts w:ascii="Times New Roman" w:hAnsi="Times New Roman"/>
          <w:sz w:val="28"/>
          <w:szCs w:val="28"/>
        </w:rPr>
        <w:t>ы</w:t>
      </w:r>
      <w:r w:rsidRPr="00F55EA0">
        <w:rPr>
          <w:rFonts w:ascii="Times New Roman" w:hAnsi="Times New Roman"/>
          <w:sz w:val="28"/>
          <w:szCs w:val="28"/>
        </w:rPr>
        <w:t xml:space="preserve"> обратной связи. </w:t>
      </w:r>
      <w:r w:rsidRPr="006D4007">
        <w:rPr>
          <w:rFonts w:ascii="Times New Roman" w:hAnsi="Times New Roman"/>
          <w:sz w:val="28"/>
          <w:szCs w:val="28"/>
        </w:rPr>
        <w:t>Замечаний к размещённой информации на стендах внутри организации нет.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784C" w:rsidRDefault="0027784C" w:rsidP="002778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39">
        <w:rPr>
          <w:rFonts w:ascii="Times New Roman" w:hAnsi="Times New Roman"/>
          <w:sz w:val="28"/>
          <w:szCs w:val="28"/>
        </w:rPr>
        <w:lastRenderedPageBreak/>
        <w:t xml:space="preserve">Требования к показателям комфортности </w:t>
      </w:r>
      <w:r>
        <w:rPr>
          <w:rFonts w:ascii="Times New Roman" w:hAnsi="Times New Roman"/>
          <w:sz w:val="28"/>
          <w:szCs w:val="28"/>
        </w:rPr>
        <w:t>организации выполнены практически полностью. Отсутствует парковка перед учреждением.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выполнено только два показателя п. </w:t>
      </w:r>
      <w:r w:rsidRPr="000623DB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«</w:t>
      </w:r>
      <w:r w:rsidRPr="000623DB">
        <w:rPr>
          <w:rFonts w:ascii="Times New Roman" w:hAnsi="Times New Roman"/>
          <w:sz w:val="28"/>
          <w:szCs w:val="28"/>
        </w:rPr>
        <w:t>Оборудование территории, прилегающей к организации, и е</w:t>
      </w:r>
      <w:r>
        <w:rPr>
          <w:rFonts w:ascii="Times New Roman" w:hAnsi="Times New Roman"/>
          <w:sz w:val="28"/>
          <w:szCs w:val="28"/>
        </w:rPr>
        <w:t>ё</w:t>
      </w:r>
      <w:r w:rsidRPr="000623DB">
        <w:rPr>
          <w:rFonts w:ascii="Times New Roman" w:hAnsi="Times New Roman"/>
          <w:sz w:val="28"/>
          <w:szCs w:val="28"/>
        </w:rPr>
        <w:t xml:space="preserve"> помещений с уч</w:t>
      </w:r>
      <w:r>
        <w:rPr>
          <w:rFonts w:ascii="Times New Roman" w:hAnsi="Times New Roman"/>
          <w:sz w:val="28"/>
          <w:szCs w:val="28"/>
        </w:rPr>
        <w:t>ё</w:t>
      </w:r>
      <w:r w:rsidRPr="000623DB">
        <w:rPr>
          <w:rFonts w:ascii="Times New Roman" w:hAnsi="Times New Roman"/>
          <w:sz w:val="28"/>
          <w:szCs w:val="28"/>
        </w:rPr>
        <w:t>том доступности для инвалидов</w:t>
      </w:r>
      <w:r>
        <w:rPr>
          <w:rFonts w:ascii="Times New Roman" w:hAnsi="Times New Roman"/>
          <w:sz w:val="28"/>
          <w:szCs w:val="28"/>
        </w:rPr>
        <w:t>»: «О</w:t>
      </w:r>
      <w:r w:rsidRPr="00D74611">
        <w:rPr>
          <w:rFonts w:ascii="Times New Roman" w:hAnsi="Times New Roman"/>
          <w:sz w:val="28"/>
          <w:szCs w:val="28"/>
        </w:rPr>
        <w:t>борудование входных групп пандусами/подъёмными платформами</w:t>
      </w:r>
      <w:r>
        <w:rPr>
          <w:rFonts w:ascii="Times New Roman" w:hAnsi="Times New Roman"/>
          <w:sz w:val="28"/>
          <w:szCs w:val="28"/>
        </w:rPr>
        <w:t>» и «Н</w:t>
      </w:r>
      <w:r w:rsidRPr="00D74611">
        <w:rPr>
          <w:rFonts w:ascii="Times New Roman" w:hAnsi="Times New Roman"/>
          <w:sz w:val="28"/>
          <w:szCs w:val="28"/>
        </w:rPr>
        <w:t>аличие адаптированных лифтов, поручней, расширенных дверных проёмов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выполнено 50% требований п. </w:t>
      </w:r>
      <w:r w:rsidRPr="000623DB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«</w:t>
      </w:r>
      <w:r w:rsidRPr="000623DB">
        <w:rPr>
          <w:rFonts w:ascii="Times New Roman" w:hAnsi="Times New Roman"/>
          <w:sz w:val="28"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rFonts w:ascii="Times New Roman" w:hAnsi="Times New Roman"/>
          <w:sz w:val="28"/>
          <w:szCs w:val="28"/>
        </w:rPr>
        <w:t>».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исполнены следующие показатели: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430D">
        <w:rPr>
          <w:rFonts w:ascii="Times New Roman" w:hAnsi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430D">
        <w:rPr>
          <w:rFonts w:ascii="Times New Roman" w:hAnsi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7F7B">
        <w:rPr>
          <w:rFonts w:ascii="Times New Roman" w:hAnsi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(возможность сопрово</w:t>
      </w:r>
      <w:r>
        <w:rPr>
          <w:rFonts w:ascii="Times New Roman" w:hAnsi="Times New Roman"/>
          <w:sz w:val="28"/>
          <w:szCs w:val="28"/>
        </w:rPr>
        <w:t>ждения работниками организации).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73339">
        <w:rPr>
          <w:rFonts w:ascii="Times New Roman" w:hAnsi="Times New Roman"/>
          <w:sz w:val="28"/>
          <w:szCs w:val="28"/>
        </w:rPr>
        <w:t xml:space="preserve">Организация получила </w:t>
      </w:r>
      <w:r>
        <w:rPr>
          <w:rFonts w:ascii="Times New Roman" w:hAnsi="Times New Roman"/>
          <w:sz w:val="28"/>
          <w:szCs w:val="28"/>
        </w:rPr>
        <w:t>удовлетворительные</w:t>
      </w:r>
      <w:r w:rsidRPr="00E73339">
        <w:rPr>
          <w:rFonts w:ascii="Times New Roman" w:hAnsi="Times New Roman"/>
          <w:sz w:val="28"/>
          <w:szCs w:val="28"/>
        </w:rPr>
        <w:t xml:space="preserve"> оценки пользователей услуг</w:t>
      </w:r>
      <w:r>
        <w:rPr>
          <w:rFonts w:ascii="Times New Roman" w:hAnsi="Times New Roman"/>
          <w:sz w:val="28"/>
          <w:szCs w:val="28"/>
        </w:rPr>
        <w:t>.  Отметим сравнительно маленькие показатели размера доли</w:t>
      </w:r>
      <w:r w:rsidRPr="00D3430D">
        <w:rPr>
          <w:rFonts w:ascii="Times New Roman" w:hAnsi="Times New Roman"/>
          <w:sz w:val="28"/>
          <w:szCs w:val="28"/>
        </w:rPr>
        <w:t xml:space="preserve"> получателей услуг, удовлетворённых открытостью, полнотой и доступностью информации о деятельности организации, размещённой на информационных стендах, на сайте в информационно-телеком</w:t>
      </w:r>
      <w:r>
        <w:rPr>
          <w:rFonts w:ascii="Times New Roman" w:hAnsi="Times New Roman"/>
          <w:sz w:val="28"/>
          <w:szCs w:val="28"/>
        </w:rPr>
        <w:t>-</w:t>
      </w:r>
      <w:r w:rsidRPr="00D3430D">
        <w:rPr>
          <w:rFonts w:ascii="Times New Roman" w:hAnsi="Times New Roman"/>
          <w:sz w:val="28"/>
          <w:szCs w:val="28"/>
        </w:rPr>
        <w:t>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(67%) и доли </w:t>
      </w:r>
      <w:r w:rsidRPr="00D3430D">
        <w:rPr>
          <w:rFonts w:ascii="Times New Roman" w:hAnsi="Times New Roman"/>
          <w:sz w:val="28"/>
          <w:szCs w:val="28"/>
        </w:rPr>
        <w:t>получателей услуг, удовлетворённых комфортностью условий предоставления услуг</w:t>
      </w:r>
      <w:r>
        <w:rPr>
          <w:rFonts w:ascii="Times New Roman" w:hAnsi="Times New Roman"/>
          <w:sz w:val="28"/>
          <w:szCs w:val="28"/>
        </w:rPr>
        <w:t xml:space="preserve"> (67%).</w:t>
      </w:r>
    </w:p>
    <w:p w:rsidR="0027784C" w:rsidRDefault="0027784C" w:rsidP="0027784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вышеизложенного, отметим, что в организации необходимо начать работы по развитию доступной среды для инвалидов, в частности создать </w:t>
      </w:r>
      <w:r w:rsidRPr="006054FA">
        <w:rPr>
          <w:rFonts w:ascii="Times New Roman" w:hAnsi="Times New Roman"/>
          <w:sz w:val="28"/>
          <w:szCs w:val="28"/>
        </w:rPr>
        <w:t>специально оборудованны</w:t>
      </w:r>
      <w:r>
        <w:rPr>
          <w:rFonts w:ascii="Times New Roman" w:hAnsi="Times New Roman"/>
          <w:sz w:val="28"/>
          <w:szCs w:val="28"/>
        </w:rPr>
        <w:t>е</w:t>
      </w:r>
      <w:r w:rsidRPr="006054FA">
        <w:rPr>
          <w:rFonts w:ascii="Times New Roman" w:hAnsi="Times New Roman"/>
          <w:sz w:val="28"/>
          <w:szCs w:val="28"/>
        </w:rPr>
        <w:t xml:space="preserve"> санитарно-гигиенически</w:t>
      </w:r>
      <w:r>
        <w:rPr>
          <w:rFonts w:ascii="Times New Roman" w:hAnsi="Times New Roman"/>
          <w:sz w:val="28"/>
          <w:szCs w:val="28"/>
        </w:rPr>
        <w:t>е</w:t>
      </w:r>
      <w:r w:rsidRPr="006054FA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я.</w:t>
      </w:r>
    </w:p>
    <w:p w:rsidR="0027784C" w:rsidRDefault="0027784C" w:rsidP="0027784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7784C" w:rsidRDefault="0027784C" w:rsidP="0027784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7784C" w:rsidRPr="00E73339" w:rsidRDefault="0027784C" w:rsidP="0027784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7F7B">
        <w:rPr>
          <w:rFonts w:ascii="Times New Roman" w:hAnsi="Times New Roman"/>
          <w:b/>
          <w:sz w:val="28"/>
          <w:szCs w:val="28"/>
        </w:rPr>
        <w:lastRenderedPageBreak/>
        <w:t>МАОУ «Средняя школа с. Левоча»</w:t>
      </w:r>
    </w:p>
    <w:p w:rsidR="0027784C" w:rsidRPr="00F55EA0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5EA0">
        <w:rPr>
          <w:rFonts w:ascii="Times New Roman" w:hAnsi="Times New Roman"/>
          <w:sz w:val="28"/>
          <w:szCs w:val="28"/>
        </w:rPr>
        <w:t xml:space="preserve">Требования к информации на сайте выполнены организацией на 100%.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EA0">
        <w:rPr>
          <w:rFonts w:ascii="Times New Roman" w:hAnsi="Times New Roman"/>
          <w:sz w:val="28"/>
          <w:szCs w:val="28"/>
        </w:rPr>
        <w:t>На сайте представлено большинство требуемых каналов обратной связи. Отсутствует раздел «Вопрос-ответ»</w:t>
      </w:r>
      <w:r>
        <w:rPr>
          <w:rFonts w:ascii="Times New Roman" w:hAnsi="Times New Roman"/>
          <w:sz w:val="28"/>
          <w:szCs w:val="28"/>
        </w:rPr>
        <w:t xml:space="preserve"> и не предоставлена возможность для обратной связи с помощью электронных сервисов</w:t>
      </w:r>
      <w:r w:rsidRPr="00F55EA0">
        <w:rPr>
          <w:rFonts w:ascii="Times New Roman" w:hAnsi="Times New Roman"/>
          <w:sz w:val="28"/>
          <w:szCs w:val="28"/>
        </w:rPr>
        <w:t xml:space="preserve">. </w:t>
      </w:r>
      <w:r w:rsidRPr="006D4007">
        <w:rPr>
          <w:rFonts w:ascii="Times New Roman" w:hAnsi="Times New Roman"/>
          <w:sz w:val="28"/>
          <w:szCs w:val="28"/>
        </w:rPr>
        <w:t>Замечаний к размещённой информации на стендах внутри организации нет.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3339">
        <w:rPr>
          <w:rFonts w:ascii="Times New Roman" w:hAnsi="Times New Roman"/>
          <w:sz w:val="28"/>
          <w:szCs w:val="28"/>
        </w:rPr>
        <w:t xml:space="preserve">Требования к показателям комфортности </w:t>
      </w:r>
      <w:r>
        <w:rPr>
          <w:rFonts w:ascii="Times New Roman" w:hAnsi="Times New Roman"/>
          <w:sz w:val="28"/>
          <w:szCs w:val="28"/>
        </w:rPr>
        <w:t xml:space="preserve">организации полностью выполнены. 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выполнены три показателя п. </w:t>
      </w:r>
      <w:r w:rsidRPr="000623DB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«</w:t>
      </w:r>
      <w:r w:rsidRPr="000623DB">
        <w:rPr>
          <w:rFonts w:ascii="Times New Roman" w:hAnsi="Times New Roman"/>
          <w:sz w:val="28"/>
          <w:szCs w:val="28"/>
        </w:rPr>
        <w:t>Оборудование территории, прилегающей к организации, и е</w:t>
      </w:r>
      <w:r>
        <w:rPr>
          <w:rFonts w:ascii="Times New Roman" w:hAnsi="Times New Roman"/>
          <w:sz w:val="28"/>
          <w:szCs w:val="28"/>
        </w:rPr>
        <w:t>ё</w:t>
      </w:r>
      <w:r w:rsidRPr="000623DB">
        <w:rPr>
          <w:rFonts w:ascii="Times New Roman" w:hAnsi="Times New Roman"/>
          <w:sz w:val="28"/>
          <w:szCs w:val="28"/>
        </w:rPr>
        <w:t xml:space="preserve"> помещений с уч</w:t>
      </w:r>
      <w:r>
        <w:rPr>
          <w:rFonts w:ascii="Times New Roman" w:hAnsi="Times New Roman"/>
          <w:sz w:val="28"/>
          <w:szCs w:val="28"/>
        </w:rPr>
        <w:t>ё</w:t>
      </w:r>
      <w:r w:rsidRPr="000623DB">
        <w:rPr>
          <w:rFonts w:ascii="Times New Roman" w:hAnsi="Times New Roman"/>
          <w:sz w:val="28"/>
          <w:szCs w:val="28"/>
        </w:rPr>
        <w:t>том доступности для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исполнены следующие требования п. 3.1: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7F7B">
        <w:rPr>
          <w:rFonts w:ascii="Times New Roman" w:hAnsi="Times New Roman"/>
          <w:sz w:val="28"/>
          <w:szCs w:val="28"/>
        </w:rPr>
        <w:t>наличие сменных кресел-колясок;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7F7B">
        <w:rPr>
          <w:rFonts w:ascii="Times New Roman" w:hAnsi="Times New Roman"/>
          <w:sz w:val="28"/>
          <w:szCs w:val="28"/>
        </w:rPr>
        <w:t>наличие специально оборудованных санитарно-гигиенических помещений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Организацией исполнена половина показателей п. </w:t>
      </w:r>
      <w:r w:rsidRPr="000623DB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«</w:t>
      </w:r>
      <w:r w:rsidRPr="000623DB">
        <w:rPr>
          <w:rFonts w:ascii="Times New Roman" w:hAnsi="Times New Roman"/>
          <w:sz w:val="28"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исполнены следующие требования п. 3.2: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7F7B">
        <w:rPr>
          <w:rFonts w:ascii="Times New Roman" w:hAnsi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7F7B">
        <w:rPr>
          <w:rFonts w:ascii="Times New Roman" w:hAnsi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7F7B">
        <w:rPr>
          <w:rFonts w:ascii="Times New Roman" w:hAnsi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(возможность сопрово</w:t>
      </w:r>
      <w:r>
        <w:rPr>
          <w:rFonts w:ascii="Times New Roman" w:hAnsi="Times New Roman"/>
          <w:sz w:val="28"/>
          <w:szCs w:val="28"/>
        </w:rPr>
        <w:t>ждения работниками организации).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3339">
        <w:rPr>
          <w:rFonts w:ascii="Times New Roman" w:hAnsi="Times New Roman"/>
          <w:sz w:val="28"/>
          <w:szCs w:val="28"/>
        </w:rPr>
        <w:t xml:space="preserve">Организация получила </w:t>
      </w:r>
      <w:r>
        <w:rPr>
          <w:rFonts w:ascii="Times New Roman" w:hAnsi="Times New Roman"/>
          <w:sz w:val="28"/>
          <w:szCs w:val="28"/>
        </w:rPr>
        <w:t>высокие</w:t>
      </w:r>
      <w:r w:rsidRPr="00E73339">
        <w:rPr>
          <w:rFonts w:ascii="Times New Roman" w:hAnsi="Times New Roman"/>
          <w:sz w:val="28"/>
          <w:szCs w:val="28"/>
        </w:rPr>
        <w:t xml:space="preserve"> оценки пользователей услуг</w:t>
      </w:r>
    </w:p>
    <w:p w:rsidR="0027784C" w:rsidRDefault="0027784C" w:rsidP="002778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вышеизложенного, отметим, что в организации необходимо провести работу по развитию доступной среды для инвалидов, в частности создать </w:t>
      </w:r>
      <w:r w:rsidRPr="006054FA">
        <w:rPr>
          <w:rFonts w:ascii="Times New Roman" w:hAnsi="Times New Roman"/>
          <w:sz w:val="28"/>
          <w:szCs w:val="28"/>
        </w:rPr>
        <w:t>специально оборудованны</w:t>
      </w:r>
      <w:r>
        <w:rPr>
          <w:rFonts w:ascii="Times New Roman" w:hAnsi="Times New Roman"/>
          <w:sz w:val="28"/>
          <w:szCs w:val="28"/>
        </w:rPr>
        <w:t>е</w:t>
      </w:r>
      <w:r w:rsidRPr="006054FA">
        <w:rPr>
          <w:rFonts w:ascii="Times New Roman" w:hAnsi="Times New Roman"/>
          <w:sz w:val="28"/>
          <w:szCs w:val="28"/>
        </w:rPr>
        <w:t xml:space="preserve"> санитарно-гигиенически</w:t>
      </w:r>
      <w:r>
        <w:rPr>
          <w:rFonts w:ascii="Times New Roman" w:hAnsi="Times New Roman"/>
          <w:sz w:val="28"/>
          <w:szCs w:val="28"/>
        </w:rPr>
        <w:t>е</w:t>
      </w:r>
      <w:r w:rsidRPr="006054FA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 xml:space="preserve">я. </w:t>
      </w:r>
    </w:p>
    <w:p w:rsidR="0027784C" w:rsidRDefault="0027784C" w:rsidP="0027784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7F7B">
        <w:rPr>
          <w:rFonts w:ascii="Times New Roman" w:hAnsi="Times New Roman"/>
          <w:b/>
          <w:sz w:val="28"/>
          <w:szCs w:val="28"/>
        </w:rPr>
        <w:lastRenderedPageBreak/>
        <w:t>МАОУ «Средняя школа с.Песь»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5EA0">
        <w:rPr>
          <w:rFonts w:ascii="Times New Roman" w:hAnsi="Times New Roman"/>
          <w:sz w:val="28"/>
          <w:szCs w:val="28"/>
        </w:rPr>
        <w:t xml:space="preserve">Требования к информации на сайте выполнены организацией на 100%.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EA0">
        <w:rPr>
          <w:rFonts w:ascii="Times New Roman" w:hAnsi="Times New Roman"/>
          <w:sz w:val="28"/>
          <w:szCs w:val="28"/>
        </w:rPr>
        <w:t xml:space="preserve">На сайте представлено большинство требуемых каналов обратной связи. Отсутствует раздел «Вопрос-ответ». На стендах внутри учреждения размещено </w:t>
      </w:r>
      <w:r>
        <w:rPr>
          <w:rFonts w:ascii="Times New Roman" w:hAnsi="Times New Roman"/>
          <w:sz w:val="28"/>
          <w:szCs w:val="28"/>
        </w:rPr>
        <w:t>59</w:t>
      </w:r>
      <w:r w:rsidRPr="00F55EA0">
        <w:rPr>
          <w:rFonts w:ascii="Times New Roman" w:hAnsi="Times New Roman"/>
          <w:sz w:val="28"/>
          <w:szCs w:val="28"/>
        </w:rPr>
        <w:t>% требуемой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3339">
        <w:rPr>
          <w:rFonts w:ascii="Times New Roman" w:hAnsi="Times New Roman"/>
          <w:sz w:val="28"/>
          <w:szCs w:val="28"/>
        </w:rPr>
        <w:t xml:space="preserve">Требования к показателям комфортности </w:t>
      </w:r>
      <w:r>
        <w:rPr>
          <w:rFonts w:ascii="Times New Roman" w:hAnsi="Times New Roman"/>
          <w:sz w:val="28"/>
          <w:szCs w:val="28"/>
        </w:rPr>
        <w:t xml:space="preserve">организации полностью выполнены. 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выполнено только два показателя п. </w:t>
      </w:r>
      <w:r w:rsidRPr="000623DB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«</w:t>
      </w:r>
      <w:r w:rsidRPr="000623DB">
        <w:rPr>
          <w:rFonts w:ascii="Times New Roman" w:hAnsi="Times New Roman"/>
          <w:sz w:val="28"/>
          <w:szCs w:val="28"/>
        </w:rPr>
        <w:t>Оборудование территории, прилегающей к организации, и е</w:t>
      </w:r>
      <w:r>
        <w:rPr>
          <w:rFonts w:ascii="Times New Roman" w:hAnsi="Times New Roman"/>
          <w:sz w:val="28"/>
          <w:szCs w:val="28"/>
        </w:rPr>
        <w:t>ё</w:t>
      </w:r>
      <w:r w:rsidRPr="000623DB">
        <w:rPr>
          <w:rFonts w:ascii="Times New Roman" w:hAnsi="Times New Roman"/>
          <w:sz w:val="28"/>
          <w:szCs w:val="28"/>
        </w:rPr>
        <w:t xml:space="preserve"> помещений с уч</w:t>
      </w:r>
      <w:r>
        <w:rPr>
          <w:rFonts w:ascii="Times New Roman" w:hAnsi="Times New Roman"/>
          <w:sz w:val="28"/>
          <w:szCs w:val="28"/>
        </w:rPr>
        <w:t>ё</w:t>
      </w:r>
      <w:r w:rsidRPr="000623DB">
        <w:rPr>
          <w:rFonts w:ascii="Times New Roman" w:hAnsi="Times New Roman"/>
          <w:sz w:val="28"/>
          <w:szCs w:val="28"/>
        </w:rPr>
        <w:t>том доступности для инвалидов</w:t>
      </w:r>
      <w:r>
        <w:rPr>
          <w:rFonts w:ascii="Times New Roman" w:hAnsi="Times New Roman"/>
          <w:sz w:val="28"/>
          <w:szCs w:val="28"/>
        </w:rPr>
        <w:t>»: «О</w:t>
      </w:r>
      <w:r w:rsidRPr="00D74611">
        <w:rPr>
          <w:rFonts w:ascii="Times New Roman" w:hAnsi="Times New Roman"/>
          <w:sz w:val="28"/>
          <w:szCs w:val="28"/>
        </w:rPr>
        <w:t>борудование входных групп пандусами/подъёмными платформами</w:t>
      </w:r>
      <w:r>
        <w:rPr>
          <w:rFonts w:ascii="Times New Roman" w:hAnsi="Times New Roman"/>
          <w:sz w:val="28"/>
          <w:szCs w:val="28"/>
        </w:rPr>
        <w:t>» и «Н</w:t>
      </w:r>
      <w:r w:rsidRPr="00D74611">
        <w:rPr>
          <w:rFonts w:ascii="Times New Roman" w:hAnsi="Times New Roman"/>
          <w:sz w:val="28"/>
          <w:szCs w:val="28"/>
        </w:rPr>
        <w:t>аличие адаптированных лифтов, поручней, расширенных дверных проёмов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не выполнено большинство требований п. </w:t>
      </w:r>
      <w:r w:rsidRPr="000623DB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«</w:t>
      </w:r>
      <w:r w:rsidRPr="000623DB">
        <w:rPr>
          <w:rFonts w:ascii="Times New Roman" w:hAnsi="Times New Roman"/>
          <w:sz w:val="28"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rFonts w:ascii="Times New Roman" w:hAnsi="Times New Roman"/>
          <w:sz w:val="28"/>
          <w:szCs w:val="28"/>
        </w:rPr>
        <w:t>».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Исполнены следующие требования: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307F">
        <w:rPr>
          <w:rFonts w:ascii="Times New Roman" w:hAnsi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307F">
        <w:rPr>
          <w:rFonts w:ascii="Times New Roman" w:hAnsi="Times New Roman"/>
          <w:sz w:val="28"/>
          <w:szCs w:val="28"/>
        </w:rPr>
        <w:t>наличие альтернативной версии официального сайта организации в сети "Интернет" для инвалидов по зрению;</w:t>
      </w:r>
    </w:p>
    <w:p w:rsidR="0027784C" w:rsidRDefault="0027784C" w:rsidP="0027784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3339">
        <w:rPr>
          <w:rFonts w:ascii="Times New Roman" w:hAnsi="Times New Roman"/>
          <w:sz w:val="28"/>
          <w:szCs w:val="28"/>
        </w:rPr>
        <w:t xml:space="preserve">Организация получила </w:t>
      </w:r>
      <w:r>
        <w:rPr>
          <w:rFonts w:ascii="Times New Roman" w:hAnsi="Times New Roman"/>
          <w:sz w:val="28"/>
          <w:szCs w:val="28"/>
        </w:rPr>
        <w:t>высокие</w:t>
      </w:r>
      <w:r w:rsidRPr="00E73339">
        <w:rPr>
          <w:rFonts w:ascii="Times New Roman" w:hAnsi="Times New Roman"/>
          <w:sz w:val="28"/>
          <w:szCs w:val="28"/>
        </w:rPr>
        <w:t xml:space="preserve"> оценки пользователей услуг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7784C" w:rsidRDefault="0027784C" w:rsidP="002778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вышеизложенного, отметим, что в организации необходимо начать работы по развитию доступной среды для инвалидов, в частности создать </w:t>
      </w:r>
      <w:r w:rsidRPr="006054FA">
        <w:rPr>
          <w:rFonts w:ascii="Times New Roman" w:hAnsi="Times New Roman"/>
          <w:sz w:val="28"/>
          <w:szCs w:val="28"/>
        </w:rPr>
        <w:t>специально оборудованны</w:t>
      </w:r>
      <w:r>
        <w:rPr>
          <w:rFonts w:ascii="Times New Roman" w:hAnsi="Times New Roman"/>
          <w:sz w:val="28"/>
          <w:szCs w:val="28"/>
        </w:rPr>
        <w:t>е</w:t>
      </w:r>
      <w:r w:rsidRPr="006054FA">
        <w:rPr>
          <w:rFonts w:ascii="Times New Roman" w:hAnsi="Times New Roman"/>
          <w:sz w:val="28"/>
          <w:szCs w:val="28"/>
        </w:rPr>
        <w:t xml:space="preserve"> санитарно-гигиенически</w:t>
      </w:r>
      <w:r>
        <w:rPr>
          <w:rFonts w:ascii="Times New Roman" w:hAnsi="Times New Roman"/>
          <w:sz w:val="28"/>
          <w:szCs w:val="28"/>
        </w:rPr>
        <w:t>е</w:t>
      </w:r>
      <w:r w:rsidRPr="006054FA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я. Также, необходимо разместить отсутствующую информацию об организации на информационных стендах.</w:t>
      </w:r>
    </w:p>
    <w:p w:rsidR="0027784C" w:rsidRDefault="0027784C" w:rsidP="0027784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7784C" w:rsidRDefault="0027784C" w:rsidP="0027784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5A5F">
        <w:rPr>
          <w:rFonts w:ascii="Times New Roman" w:hAnsi="Times New Roman"/>
          <w:b/>
          <w:sz w:val="28"/>
          <w:szCs w:val="28"/>
        </w:rPr>
        <w:t>МАОУ «Средняя школа п. Юбилейный»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5EA0">
        <w:rPr>
          <w:rFonts w:ascii="Times New Roman" w:hAnsi="Times New Roman"/>
          <w:sz w:val="28"/>
          <w:szCs w:val="28"/>
        </w:rPr>
        <w:t xml:space="preserve">Требования к информации на сайте выполнены организацией на 100%.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5EA0">
        <w:rPr>
          <w:rFonts w:ascii="Times New Roman" w:hAnsi="Times New Roman"/>
          <w:sz w:val="28"/>
          <w:szCs w:val="28"/>
        </w:rPr>
        <w:t xml:space="preserve">На сайте представлено большинство требуемых каналов обратной связи. </w:t>
      </w:r>
      <w:r w:rsidRPr="00F55EA0">
        <w:rPr>
          <w:rFonts w:ascii="Times New Roman" w:hAnsi="Times New Roman"/>
          <w:sz w:val="28"/>
          <w:szCs w:val="28"/>
        </w:rPr>
        <w:lastRenderedPageBreak/>
        <w:t>Отсутствует раздел «Вопрос-ответ»</w:t>
      </w:r>
      <w:r>
        <w:rPr>
          <w:rFonts w:ascii="Times New Roman" w:hAnsi="Times New Roman"/>
          <w:sz w:val="28"/>
          <w:szCs w:val="28"/>
        </w:rPr>
        <w:t xml:space="preserve"> и не предоставлена возможность для обратной связи с помощью электронных сервисов</w:t>
      </w:r>
      <w:r w:rsidRPr="00F55EA0">
        <w:rPr>
          <w:rFonts w:ascii="Times New Roman" w:hAnsi="Times New Roman"/>
          <w:sz w:val="28"/>
          <w:szCs w:val="28"/>
        </w:rPr>
        <w:t xml:space="preserve">. На стендах внутри учреждения размещено </w:t>
      </w:r>
      <w:r>
        <w:rPr>
          <w:rFonts w:ascii="Times New Roman" w:hAnsi="Times New Roman"/>
          <w:sz w:val="28"/>
          <w:szCs w:val="28"/>
        </w:rPr>
        <w:t>71</w:t>
      </w:r>
      <w:r w:rsidRPr="00F55EA0">
        <w:rPr>
          <w:rFonts w:ascii="Times New Roman" w:hAnsi="Times New Roman"/>
          <w:sz w:val="28"/>
          <w:szCs w:val="28"/>
        </w:rPr>
        <w:t>% требуемой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784C" w:rsidRDefault="0027784C" w:rsidP="002778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339">
        <w:rPr>
          <w:rFonts w:ascii="Times New Roman" w:hAnsi="Times New Roman"/>
          <w:sz w:val="28"/>
          <w:szCs w:val="28"/>
        </w:rPr>
        <w:t xml:space="preserve">Требования к показателям комфортности </w:t>
      </w:r>
      <w:r>
        <w:rPr>
          <w:rFonts w:ascii="Times New Roman" w:hAnsi="Times New Roman"/>
          <w:sz w:val="28"/>
          <w:szCs w:val="28"/>
        </w:rPr>
        <w:t>организации выполнены практически полностью. Отсутствует парковка перед учреждением.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выполнены три показателя п. </w:t>
      </w:r>
      <w:r w:rsidRPr="000623DB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«</w:t>
      </w:r>
      <w:r w:rsidRPr="000623DB">
        <w:rPr>
          <w:rFonts w:ascii="Times New Roman" w:hAnsi="Times New Roman"/>
          <w:sz w:val="28"/>
          <w:szCs w:val="28"/>
        </w:rPr>
        <w:t>Оборудование территории, прилегающей к организации, и е</w:t>
      </w:r>
      <w:r>
        <w:rPr>
          <w:rFonts w:ascii="Times New Roman" w:hAnsi="Times New Roman"/>
          <w:sz w:val="28"/>
          <w:szCs w:val="28"/>
        </w:rPr>
        <w:t>ё</w:t>
      </w:r>
      <w:r w:rsidRPr="000623DB">
        <w:rPr>
          <w:rFonts w:ascii="Times New Roman" w:hAnsi="Times New Roman"/>
          <w:sz w:val="28"/>
          <w:szCs w:val="28"/>
        </w:rPr>
        <w:t xml:space="preserve"> помещений с уч</w:t>
      </w:r>
      <w:r>
        <w:rPr>
          <w:rFonts w:ascii="Times New Roman" w:hAnsi="Times New Roman"/>
          <w:sz w:val="28"/>
          <w:szCs w:val="28"/>
        </w:rPr>
        <w:t>ё</w:t>
      </w:r>
      <w:r w:rsidRPr="000623DB">
        <w:rPr>
          <w:rFonts w:ascii="Times New Roman" w:hAnsi="Times New Roman"/>
          <w:sz w:val="28"/>
          <w:szCs w:val="28"/>
        </w:rPr>
        <w:t>том доступности для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Остаются невыполненными следующие показатели п.3.1: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9D">
        <w:rPr>
          <w:rFonts w:ascii="Times New Roman" w:hAnsi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79D">
        <w:rPr>
          <w:rFonts w:ascii="Times New Roman" w:hAnsi="Times New Roman"/>
          <w:sz w:val="28"/>
          <w:szCs w:val="28"/>
        </w:rPr>
        <w:t>наличие сменных кресел-колясок;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не выполнена половина требований п. </w:t>
      </w:r>
      <w:r w:rsidRPr="000623DB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«</w:t>
      </w:r>
      <w:r w:rsidRPr="000623DB">
        <w:rPr>
          <w:rFonts w:ascii="Times New Roman" w:hAnsi="Times New Roman"/>
          <w:sz w:val="28"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rFonts w:ascii="Times New Roman" w:hAnsi="Times New Roman"/>
          <w:sz w:val="28"/>
          <w:szCs w:val="28"/>
        </w:rPr>
        <w:t>».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Исполнены следующие требования: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5A5F">
        <w:rPr>
          <w:rFonts w:ascii="Times New Roman" w:hAnsi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307F">
        <w:rPr>
          <w:rFonts w:ascii="Times New Roman" w:hAnsi="Times New Roman"/>
          <w:sz w:val="28"/>
          <w:szCs w:val="28"/>
        </w:rPr>
        <w:t>наличие альтернативной версии официального сайта организации в сети "Интернет" для инвалидов по зрению;</w:t>
      </w:r>
    </w:p>
    <w:p w:rsidR="0027784C" w:rsidRDefault="0027784C" w:rsidP="0027784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5A5F">
        <w:rPr>
          <w:rFonts w:ascii="Times New Roman" w:hAnsi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27784C" w:rsidRDefault="0027784C" w:rsidP="0027784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3339">
        <w:rPr>
          <w:rFonts w:ascii="Times New Roman" w:hAnsi="Times New Roman"/>
          <w:sz w:val="28"/>
          <w:szCs w:val="28"/>
        </w:rPr>
        <w:t xml:space="preserve">Организация получила </w:t>
      </w:r>
      <w:r>
        <w:rPr>
          <w:rFonts w:ascii="Times New Roman" w:hAnsi="Times New Roman"/>
          <w:sz w:val="28"/>
          <w:szCs w:val="28"/>
        </w:rPr>
        <w:t>высокие</w:t>
      </w:r>
      <w:r w:rsidRPr="00E73339">
        <w:rPr>
          <w:rFonts w:ascii="Times New Roman" w:hAnsi="Times New Roman"/>
          <w:sz w:val="28"/>
          <w:szCs w:val="28"/>
        </w:rPr>
        <w:t xml:space="preserve"> оценки пользователей услуг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7784C" w:rsidRDefault="0027784C" w:rsidP="00085E5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784C" w:rsidRDefault="0027784C" w:rsidP="00085E5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784C" w:rsidRDefault="0027784C" w:rsidP="00085E5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784C" w:rsidRDefault="0027784C" w:rsidP="00085E5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7784C" w:rsidRDefault="0027784C" w:rsidP="00085E5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</w:p>
    <w:sectPr w:rsidR="0027784C" w:rsidSect="001D60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76" w:rsidRDefault="00B72676" w:rsidP="003D4F98">
      <w:pPr>
        <w:spacing w:after="0" w:line="240" w:lineRule="auto"/>
      </w:pPr>
      <w:r>
        <w:separator/>
      </w:r>
    </w:p>
  </w:endnote>
  <w:endnote w:type="continuationSeparator" w:id="0">
    <w:p w:rsidR="00B72676" w:rsidRDefault="00B72676" w:rsidP="003D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96035"/>
      <w:docPartObj>
        <w:docPartGallery w:val="Page Numbers (Bottom of Page)"/>
        <w:docPartUnique/>
      </w:docPartObj>
    </w:sdtPr>
    <w:sdtEndPr/>
    <w:sdtContent>
      <w:p w:rsidR="003D4F98" w:rsidRDefault="003D4F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793">
          <w:rPr>
            <w:noProof/>
          </w:rPr>
          <w:t>2</w:t>
        </w:r>
        <w:r>
          <w:fldChar w:fldCharType="end"/>
        </w:r>
      </w:p>
    </w:sdtContent>
  </w:sdt>
  <w:p w:rsidR="003D4F98" w:rsidRDefault="003D4F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76" w:rsidRDefault="00B72676" w:rsidP="003D4F98">
      <w:pPr>
        <w:spacing w:after="0" w:line="240" w:lineRule="auto"/>
      </w:pPr>
      <w:r>
        <w:separator/>
      </w:r>
    </w:p>
  </w:footnote>
  <w:footnote w:type="continuationSeparator" w:id="0">
    <w:p w:rsidR="00B72676" w:rsidRDefault="00B72676" w:rsidP="003D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4EB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853C0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B97F0F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A52EB5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0238C4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2C7097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182B6A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473768"/>
    <w:multiLevelType w:val="hybridMultilevel"/>
    <w:tmpl w:val="25A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9480E"/>
    <w:multiLevelType w:val="hybridMultilevel"/>
    <w:tmpl w:val="AC8E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5336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EE7425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152A23"/>
    <w:multiLevelType w:val="hybridMultilevel"/>
    <w:tmpl w:val="25A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43D62"/>
    <w:multiLevelType w:val="hybridMultilevel"/>
    <w:tmpl w:val="565E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5D39"/>
    <w:multiLevelType w:val="hybridMultilevel"/>
    <w:tmpl w:val="BE2E61A2"/>
    <w:lvl w:ilvl="0" w:tplc="AE604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1A78EF"/>
    <w:multiLevelType w:val="hybridMultilevel"/>
    <w:tmpl w:val="25A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B1AA6"/>
    <w:multiLevelType w:val="hybridMultilevel"/>
    <w:tmpl w:val="25A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062BE"/>
    <w:multiLevelType w:val="hybridMultilevel"/>
    <w:tmpl w:val="D296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D7FF3"/>
    <w:multiLevelType w:val="hybridMultilevel"/>
    <w:tmpl w:val="25A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24673"/>
    <w:multiLevelType w:val="hybridMultilevel"/>
    <w:tmpl w:val="BE2E61A2"/>
    <w:lvl w:ilvl="0" w:tplc="AE604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8C3A1A"/>
    <w:multiLevelType w:val="hybridMultilevel"/>
    <w:tmpl w:val="565E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E3A2C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EA242E"/>
    <w:multiLevelType w:val="hybridMultilevel"/>
    <w:tmpl w:val="BE2E61A2"/>
    <w:lvl w:ilvl="0" w:tplc="AE604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595ADE"/>
    <w:multiLevelType w:val="hybridMultilevel"/>
    <w:tmpl w:val="25A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00AF0"/>
    <w:multiLevelType w:val="hybridMultilevel"/>
    <w:tmpl w:val="BE2E61A2"/>
    <w:lvl w:ilvl="0" w:tplc="AE604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53525D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102B24"/>
    <w:multiLevelType w:val="hybridMultilevel"/>
    <w:tmpl w:val="25A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12036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6404AA"/>
    <w:multiLevelType w:val="hybridMultilevel"/>
    <w:tmpl w:val="565E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765B2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C77E5D"/>
    <w:multiLevelType w:val="hybridMultilevel"/>
    <w:tmpl w:val="54CA621C"/>
    <w:lvl w:ilvl="0" w:tplc="DF9AA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170FE9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C35D4C"/>
    <w:multiLevelType w:val="hybridMultilevel"/>
    <w:tmpl w:val="F9DC1114"/>
    <w:lvl w:ilvl="0" w:tplc="8DB28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1B6CBF"/>
    <w:multiLevelType w:val="hybridMultilevel"/>
    <w:tmpl w:val="25A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18"/>
  </w:num>
  <w:num w:numId="5">
    <w:abstractNumId w:val="19"/>
  </w:num>
  <w:num w:numId="6">
    <w:abstractNumId w:val="16"/>
  </w:num>
  <w:num w:numId="7">
    <w:abstractNumId w:val="32"/>
  </w:num>
  <w:num w:numId="8">
    <w:abstractNumId w:val="14"/>
  </w:num>
  <w:num w:numId="9">
    <w:abstractNumId w:val="11"/>
  </w:num>
  <w:num w:numId="10">
    <w:abstractNumId w:val="25"/>
  </w:num>
  <w:num w:numId="11">
    <w:abstractNumId w:val="15"/>
  </w:num>
  <w:num w:numId="12">
    <w:abstractNumId w:val="7"/>
  </w:num>
  <w:num w:numId="13">
    <w:abstractNumId w:val="17"/>
  </w:num>
  <w:num w:numId="14">
    <w:abstractNumId w:val="22"/>
  </w:num>
  <w:num w:numId="15">
    <w:abstractNumId w:val="10"/>
  </w:num>
  <w:num w:numId="16">
    <w:abstractNumId w:val="3"/>
  </w:num>
  <w:num w:numId="17">
    <w:abstractNumId w:val="9"/>
  </w:num>
  <w:num w:numId="18">
    <w:abstractNumId w:val="0"/>
  </w:num>
  <w:num w:numId="19">
    <w:abstractNumId w:val="20"/>
  </w:num>
  <w:num w:numId="20">
    <w:abstractNumId w:val="26"/>
  </w:num>
  <w:num w:numId="21">
    <w:abstractNumId w:val="1"/>
  </w:num>
  <w:num w:numId="22">
    <w:abstractNumId w:val="2"/>
  </w:num>
  <w:num w:numId="23">
    <w:abstractNumId w:val="31"/>
  </w:num>
  <w:num w:numId="24">
    <w:abstractNumId w:val="28"/>
  </w:num>
  <w:num w:numId="25">
    <w:abstractNumId w:val="6"/>
  </w:num>
  <w:num w:numId="26">
    <w:abstractNumId w:val="4"/>
  </w:num>
  <w:num w:numId="27">
    <w:abstractNumId w:val="24"/>
  </w:num>
  <w:num w:numId="28">
    <w:abstractNumId w:val="5"/>
  </w:num>
  <w:num w:numId="29">
    <w:abstractNumId w:val="27"/>
  </w:num>
  <w:num w:numId="30">
    <w:abstractNumId w:val="12"/>
  </w:num>
  <w:num w:numId="31">
    <w:abstractNumId w:val="23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DB"/>
    <w:rsid w:val="00000618"/>
    <w:rsid w:val="00003170"/>
    <w:rsid w:val="00013A1B"/>
    <w:rsid w:val="000162E0"/>
    <w:rsid w:val="000246BF"/>
    <w:rsid w:val="0002489D"/>
    <w:rsid w:val="0002569E"/>
    <w:rsid w:val="0002712C"/>
    <w:rsid w:val="00027F7B"/>
    <w:rsid w:val="00036285"/>
    <w:rsid w:val="0005278E"/>
    <w:rsid w:val="000532AD"/>
    <w:rsid w:val="0005577E"/>
    <w:rsid w:val="0006188C"/>
    <w:rsid w:val="00062353"/>
    <w:rsid w:val="000623DB"/>
    <w:rsid w:val="000629EA"/>
    <w:rsid w:val="000777B5"/>
    <w:rsid w:val="00084EFD"/>
    <w:rsid w:val="00085E5F"/>
    <w:rsid w:val="00094C8F"/>
    <w:rsid w:val="000B04C2"/>
    <w:rsid w:val="000B18EB"/>
    <w:rsid w:val="000D4C0C"/>
    <w:rsid w:val="000E1B1B"/>
    <w:rsid w:val="000E2728"/>
    <w:rsid w:val="000E67EF"/>
    <w:rsid w:val="000E7E4C"/>
    <w:rsid w:val="000F385A"/>
    <w:rsid w:val="0011045B"/>
    <w:rsid w:val="00110605"/>
    <w:rsid w:val="0011066A"/>
    <w:rsid w:val="00112DDE"/>
    <w:rsid w:val="00115423"/>
    <w:rsid w:val="001201BF"/>
    <w:rsid w:val="001462A9"/>
    <w:rsid w:val="001541E1"/>
    <w:rsid w:val="00154216"/>
    <w:rsid w:val="00157081"/>
    <w:rsid w:val="001715A0"/>
    <w:rsid w:val="001750AD"/>
    <w:rsid w:val="001A5B3D"/>
    <w:rsid w:val="001B6AEC"/>
    <w:rsid w:val="001C57F6"/>
    <w:rsid w:val="001D60B5"/>
    <w:rsid w:val="001F4AF7"/>
    <w:rsid w:val="001F6665"/>
    <w:rsid w:val="00201734"/>
    <w:rsid w:val="002039C2"/>
    <w:rsid w:val="00204726"/>
    <w:rsid w:val="0021428E"/>
    <w:rsid w:val="00214566"/>
    <w:rsid w:val="0021458A"/>
    <w:rsid w:val="00216E8F"/>
    <w:rsid w:val="00217918"/>
    <w:rsid w:val="00220751"/>
    <w:rsid w:val="002221E8"/>
    <w:rsid w:val="00222687"/>
    <w:rsid w:val="00223952"/>
    <w:rsid w:val="002369D5"/>
    <w:rsid w:val="00237532"/>
    <w:rsid w:val="00242865"/>
    <w:rsid w:val="0025754A"/>
    <w:rsid w:val="00275B46"/>
    <w:rsid w:val="0027784C"/>
    <w:rsid w:val="00282529"/>
    <w:rsid w:val="0028414B"/>
    <w:rsid w:val="00287B7F"/>
    <w:rsid w:val="00291635"/>
    <w:rsid w:val="0029413D"/>
    <w:rsid w:val="00294996"/>
    <w:rsid w:val="00296832"/>
    <w:rsid w:val="002B1F85"/>
    <w:rsid w:val="002B7D7F"/>
    <w:rsid w:val="002D035B"/>
    <w:rsid w:val="002D3A25"/>
    <w:rsid w:val="002D6269"/>
    <w:rsid w:val="002E0843"/>
    <w:rsid w:val="002E119F"/>
    <w:rsid w:val="002E65EB"/>
    <w:rsid w:val="002F2FFA"/>
    <w:rsid w:val="002F454D"/>
    <w:rsid w:val="002F75EF"/>
    <w:rsid w:val="00300F11"/>
    <w:rsid w:val="00301795"/>
    <w:rsid w:val="00304156"/>
    <w:rsid w:val="00310060"/>
    <w:rsid w:val="00311B72"/>
    <w:rsid w:val="003248A1"/>
    <w:rsid w:val="00325D80"/>
    <w:rsid w:val="00327908"/>
    <w:rsid w:val="00355544"/>
    <w:rsid w:val="00355B69"/>
    <w:rsid w:val="00355D49"/>
    <w:rsid w:val="00356C84"/>
    <w:rsid w:val="00373CF1"/>
    <w:rsid w:val="0037479D"/>
    <w:rsid w:val="003823BF"/>
    <w:rsid w:val="00390CF1"/>
    <w:rsid w:val="003924A3"/>
    <w:rsid w:val="00392ED7"/>
    <w:rsid w:val="00395A5F"/>
    <w:rsid w:val="003A5B22"/>
    <w:rsid w:val="003C0851"/>
    <w:rsid w:val="003C1E5C"/>
    <w:rsid w:val="003C404A"/>
    <w:rsid w:val="003D4F98"/>
    <w:rsid w:val="003E48AB"/>
    <w:rsid w:val="003F2B53"/>
    <w:rsid w:val="003F5D50"/>
    <w:rsid w:val="003F75D5"/>
    <w:rsid w:val="00437108"/>
    <w:rsid w:val="0044009F"/>
    <w:rsid w:val="004474CE"/>
    <w:rsid w:val="00450F4C"/>
    <w:rsid w:val="00452B74"/>
    <w:rsid w:val="0047029C"/>
    <w:rsid w:val="00487E9B"/>
    <w:rsid w:val="004B51B1"/>
    <w:rsid w:val="004D0CB8"/>
    <w:rsid w:val="004D7C2E"/>
    <w:rsid w:val="004E01B7"/>
    <w:rsid w:val="004F4620"/>
    <w:rsid w:val="004F7F81"/>
    <w:rsid w:val="00511FD3"/>
    <w:rsid w:val="0051209D"/>
    <w:rsid w:val="00516793"/>
    <w:rsid w:val="00540960"/>
    <w:rsid w:val="00543676"/>
    <w:rsid w:val="00554C6B"/>
    <w:rsid w:val="005564AC"/>
    <w:rsid w:val="00557394"/>
    <w:rsid w:val="005656A8"/>
    <w:rsid w:val="00570116"/>
    <w:rsid w:val="00575A37"/>
    <w:rsid w:val="00584AC7"/>
    <w:rsid w:val="005925B9"/>
    <w:rsid w:val="005947D1"/>
    <w:rsid w:val="00597C5E"/>
    <w:rsid w:val="005A00AE"/>
    <w:rsid w:val="005A1704"/>
    <w:rsid w:val="005A3383"/>
    <w:rsid w:val="005B09DD"/>
    <w:rsid w:val="005B11A9"/>
    <w:rsid w:val="005B1362"/>
    <w:rsid w:val="005B54E4"/>
    <w:rsid w:val="005B7EA9"/>
    <w:rsid w:val="005C1839"/>
    <w:rsid w:val="005C33FF"/>
    <w:rsid w:val="005C4488"/>
    <w:rsid w:val="005E5199"/>
    <w:rsid w:val="005F6189"/>
    <w:rsid w:val="006054FA"/>
    <w:rsid w:val="006105C5"/>
    <w:rsid w:val="00611843"/>
    <w:rsid w:val="00613C32"/>
    <w:rsid w:val="006149FD"/>
    <w:rsid w:val="006170F0"/>
    <w:rsid w:val="00626BEC"/>
    <w:rsid w:val="00652156"/>
    <w:rsid w:val="006560FB"/>
    <w:rsid w:val="0066344F"/>
    <w:rsid w:val="00667AE1"/>
    <w:rsid w:val="00684561"/>
    <w:rsid w:val="006929D7"/>
    <w:rsid w:val="00697BF3"/>
    <w:rsid w:val="006A019F"/>
    <w:rsid w:val="006A1E83"/>
    <w:rsid w:val="006A59A4"/>
    <w:rsid w:val="006C345F"/>
    <w:rsid w:val="006D3355"/>
    <w:rsid w:val="006D4007"/>
    <w:rsid w:val="006D544E"/>
    <w:rsid w:val="006D6FC5"/>
    <w:rsid w:val="006E0C77"/>
    <w:rsid w:val="006E2FD9"/>
    <w:rsid w:val="006E6693"/>
    <w:rsid w:val="006F1D5D"/>
    <w:rsid w:val="00704038"/>
    <w:rsid w:val="00715883"/>
    <w:rsid w:val="0072276E"/>
    <w:rsid w:val="007732B4"/>
    <w:rsid w:val="0077551E"/>
    <w:rsid w:val="00776462"/>
    <w:rsid w:val="0078467E"/>
    <w:rsid w:val="007847BA"/>
    <w:rsid w:val="00784FF0"/>
    <w:rsid w:val="00786760"/>
    <w:rsid w:val="0079079B"/>
    <w:rsid w:val="00793D4C"/>
    <w:rsid w:val="0079592C"/>
    <w:rsid w:val="007A159F"/>
    <w:rsid w:val="007A38F4"/>
    <w:rsid w:val="007B4005"/>
    <w:rsid w:val="007C4BBC"/>
    <w:rsid w:val="007C7253"/>
    <w:rsid w:val="007E1560"/>
    <w:rsid w:val="007E5215"/>
    <w:rsid w:val="007E6432"/>
    <w:rsid w:val="007F238C"/>
    <w:rsid w:val="00800496"/>
    <w:rsid w:val="0081452B"/>
    <w:rsid w:val="008208D5"/>
    <w:rsid w:val="008229CC"/>
    <w:rsid w:val="00822FED"/>
    <w:rsid w:val="00830E08"/>
    <w:rsid w:val="008329E0"/>
    <w:rsid w:val="00853B6E"/>
    <w:rsid w:val="00854310"/>
    <w:rsid w:val="008604B0"/>
    <w:rsid w:val="00871614"/>
    <w:rsid w:val="00876320"/>
    <w:rsid w:val="00877E72"/>
    <w:rsid w:val="00880FE6"/>
    <w:rsid w:val="0088232B"/>
    <w:rsid w:val="00886DC4"/>
    <w:rsid w:val="008901FE"/>
    <w:rsid w:val="00891F59"/>
    <w:rsid w:val="00892739"/>
    <w:rsid w:val="008A23B4"/>
    <w:rsid w:val="008A4836"/>
    <w:rsid w:val="008B1BE9"/>
    <w:rsid w:val="008C2C5C"/>
    <w:rsid w:val="008D0096"/>
    <w:rsid w:val="008E5042"/>
    <w:rsid w:val="008F4085"/>
    <w:rsid w:val="0090426A"/>
    <w:rsid w:val="009101C4"/>
    <w:rsid w:val="009237ED"/>
    <w:rsid w:val="00923BED"/>
    <w:rsid w:val="009434A9"/>
    <w:rsid w:val="00946854"/>
    <w:rsid w:val="00974B93"/>
    <w:rsid w:val="00981831"/>
    <w:rsid w:val="009903D0"/>
    <w:rsid w:val="00990DC9"/>
    <w:rsid w:val="0099250B"/>
    <w:rsid w:val="009A7C22"/>
    <w:rsid w:val="009B378C"/>
    <w:rsid w:val="009B57C9"/>
    <w:rsid w:val="009B5809"/>
    <w:rsid w:val="009D6937"/>
    <w:rsid w:val="009E11B2"/>
    <w:rsid w:val="009E6319"/>
    <w:rsid w:val="00A01488"/>
    <w:rsid w:val="00A0509A"/>
    <w:rsid w:val="00A06E70"/>
    <w:rsid w:val="00A23C9F"/>
    <w:rsid w:val="00A2616F"/>
    <w:rsid w:val="00A30E08"/>
    <w:rsid w:val="00A33BE9"/>
    <w:rsid w:val="00A35A27"/>
    <w:rsid w:val="00A47156"/>
    <w:rsid w:val="00A55E31"/>
    <w:rsid w:val="00A7253D"/>
    <w:rsid w:val="00A731C6"/>
    <w:rsid w:val="00A7536C"/>
    <w:rsid w:val="00A86C48"/>
    <w:rsid w:val="00A87ECA"/>
    <w:rsid w:val="00AA74D4"/>
    <w:rsid w:val="00AA7994"/>
    <w:rsid w:val="00AC6976"/>
    <w:rsid w:val="00AD3AEE"/>
    <w:rsid w:val="00AE3967"/>
    <w:rsid w:val="00AF1023"/>
    <w:rsid w:val="00AF19EF"/>
    <w:rsid w:val="00AF4B39"/>
    <w:rsid w:val="00AF635B"/>
    <w:rsid w:val="00B04E5C"/>
    <w:rsid w:val="00B06966"/>
    <w:rsid w:val="00B41894"/>
    <w:rsid w:val="00B45B31"/>
    <w:rsid w:val="00B72676"/>
    <w:rsid w:val="00B73B06"/>
    <w:rsid w:val="00B840CE"/>
    <w:rsid w:val="00B84D0A"/>
    <w:rsid w:val="00B94F5B"/>
    <w:rsid w:val="00B979D8"/>
    <w:rsid w:val="00BA30C4"/>
    <w:rsid w:val="00BA4451"/>
    <w:rsid w:val="00BA44F8"/>
    <w:rsid w:val="00BA71EA"/>
    <w:rsid w:val="00BC4DBE"/>
    <w:rsid w:val="00BD50FC"/>
    <w:rsid w:val="00BD5B1E"/>
    <w:rsid w:val="00BE022D"/>
    <w:rsid w:val="00BE0530"/>
    <w:rsid w:val="00BE41B2"/>
    <w:rsid w:val="00BF442C"/>
    <w:rsid w:val="00C044C1"/>
    <w:rsid w:val="00C05589"/>
    <w:rsid w:val="00C15ED6"/>
    <w:rsid w:val="00C21DDD"/>
    <w:rsid w:val="00C322D2"/>
    <w:rsid w:val="00C339EE"/>
    <w:rsid w:val="00C3513B"/>
    <w:rsid w:val="00C45BD4"/>
    <w:rsid w:val="00C527E7"/>
    <w:rsid w:val="00C55948"/>
    <w:rsid w:val="00C66ADD"/>
    <w:rsid w:val="00C86752"/>
    <w:rsid w:val="00CA6776"/>
    <w:rsid w:val="00CB4C4E"/>
    <w:rsid w:val="00CC12EF"/>
    <w:rsid w:val="00CC3CD8"/>
    <w:rsid w:val="00CD7C56"/>
    <w:rsid w:val="00CE4CA1"/>
    <w:rsid w:val="00D0199A"/>
    <w:rsid w:val="00D02C27"/>
    <w:rsid w:val="00D16ED0"/>
    <w:rsid w:val="00D3430D"/>
    <w:rsid w:val="00D5004F"/>
    <w:rsid w:val="00D57E9A"/>
    <w:rsid w:val="00D63131"/>
    <w:rsid w:val="00D63F62"/>
    <w:rsid w:val="00D653D3"/>
    <w:rsid w:val="00D661D8"/>
    <w:rsid w:val="00D72CFA"/>
    <w:rsid w:val="00D74611"/>
    <w:rsid w:val="00D80127"/>
    <w:rsid w:val="00D82AAB"/>
    <w:rsid w:val="00D863D1"/>
    <w:rsid w:val="00D90A49"/>
    <w:rsid w:val="00D922CF"/>
    <w:rsid w:val="00D92C10"/>
    <w:rsid w:val="00DA28C3"/>
    <w:rsid w:val="00DD4D2B"/>
    <w:rsid w:val="00DE4077"/>
    <w:rsid w:val="00DF7D28"/>
    <w:rsid w:val="00E13E61"/>
    <w:rsid w:val="00E17BAC"/>
    <w:rsid w:val="00E2275A"/>
    <w:rsid w:val="00E231BE"/>
    <w:rsid w:val="00E32EC7"/>
    <w:rsid w:val="00E3529B"/>
    <w:rsid w:val="00E40740"/>
    <w:rsid w:val="00E42701"/>
    <w:rsid w:val="00E44D19"/>
    <w:rsid w:val="00E638A4"/>
    <w:rsid w:val="00E63E2C"/>
    <w:rsid w:val="00E73339"/>
    <w:rsid w:val="00E758C5"/>
    <w:rsid w:val="00E87C99"/>
    <w:rsid w:val="00EA7256"/>
    <w:rsid w:val="00EB09E1"/>
    <w:rsid w:val="00EB49BB"/>
    <w:rsid w:val="00EB73E0"/>
    <w:rsid w:val="00ED05DF"/>
    <w:rsid w:val="00EE1E91"/>
    <w:rsid w:val="00EE55A1"/>
    <w:rsid w:val="00F01641"/>
    <w:rsid w:val="00F023DF"/>
    <w:rsid w:val="00F20508"/>
    <w:rsid w:val="00F42D86"/>
    <w:rsid w:val="00F55EA0"/>
    <w:rsid w:val="00F57CBA"/>
    <w:rsid w:val="00F627C4"/>
    <w:rsid w:val="00F7313F"/>
    <w:rsid w:val="00F8365E"/>
    <w:rsid w:val="00F8470C"/>
    <w:rsid w:val="00F93CA2"/>
    <w:rsid w:val="00F96AA6"/>
    <w:rsid w:val="00FA068A"/>
    <w:rsid w:val="00FA2CDA"/>
    <w:rsid w:val="00FA41E9"/>
    <w:rsid w:val="00FB55D7"/>
    <w:rsid w:val="00FC3170"/>
    <w:rsid w:val="00FE6A94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F98"/>
  </w:style>
  <w:style w:type="paragraph" w:styleId="a6">
    <w:name w:val="footer"/>
    <w:basedOn w:val="a"/>
    <w:link w:val="a7"/>
    <w:uiPriority w:val="99"/>
    <w:unhideWhenUsed/>
    <w:rsid w:val="003D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F98"/>
  </w:style>
  <w:style w:type="paragraph" w:styleId="a6">
    <w:name w:val="footer"/>
    <w:basedOn w:val="a"/>
    <w:link w:val="a7"/>
    <w:uiPriority w:val="99"/>
    <w:unhideWhenUsed/>
    <w:rsid w:val="003D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Мезенцевы</dc:creator>
  <cp:lastModifiedBy>Панова Надежда Валентиновна</cp:lastModifiedBy>
  <cp:revision>2</cp:revision>
  <cp:lastPrinted>2020-10-23T00:28:00Z</cp:lastPrinted>
  <dcterms:created xsi:type="dcterms:W3CDTF">2020-11-17T12:49:00Z</dcterms:created>
  <dcterms:modified xsi:type="dcterms:W3CDTF">2020-11-17T12:49:00Z</dcterms:modified>
</cp:coreProperties>
</file>