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F" w:rsidRPr="002C2A6F" w:rsidRDefault="002C2A6F" w:rsidP="002C2A6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C2A6F">
        <w:rPr>
          <w:noProof/>
          <w:sz w:val="28"/>
          <w:szCs w:val="28"/>
        </w:rPr>
        <w:drawing>
          <wp:inline distT="0" distB="0" distL="0" distR="0">
            <wp:extent cx="782320" cy="1125220"/>
            <wp:effectExtent l="19050" t="0" r="0" b="0"/>
            <wp:docPr id="1" name="Рисунок 1" descr="C:\Users\DDT\AppData\Local\Temp\ksohtml171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AppData\Local\Temp\ksohtml1716\wp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6F" w:rsidRPr="002C2A6F" w:rsidRDefault="002C2A6F" w:rsidP="002C2A6F">
      <w:pPr>
        <w:pStyle w:val="a4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>КОМИТЕТ ОБРАЗОВАНИЯ</w:t>
      </w:r>
    </w:p>
    <w:p w:rsidR="002C2A6F" w:rsidRPr="002C2A6F" w:rsidRDefault="002C2A6F" w:rsidP="002C2A6F">
      <w:pPr>
        <w:pStyle w:val="a4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АдминистрациИ Хвойнинского </w:t>
      </w:r>
    </w:p>
    <w:p w:rsidR="002C2A6F" w:rsidRPr="002C2A6F" w:rsidRDefault="002C2A6F" w:rsidP="002C2A6F">
      <w:pPr>
        <w:pStyle w:val="a4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муниципального района 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ПРИКАЗ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 </w:t>
      </w:r>
      <w:r w:rsidR="00882C01">
        <w:rPr>
          <w:rFonts w:ascii="Times New Roman" w:eastAsia="Calibri" w:hAnsi="Times New Roman"/>
          <w:b/>
          <w:bCs/>
          <w:sz w:val="28"/>
          <w:szCs w:val="28"/>
        </w:rPr>
        <w:t xml:space="preserve">14.09.2020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№</w:t>
      </w:r>
      <w:r w:rsidR="00882C01">
        <w:rPr>
          <w:rFonts w:ascii="Times New Roman" w:eastAsia="Calibri" w:hAnsi="Times New Roman"/>
          <w:b/>
          <w:bCs/>
          <w:sz w:val="28"/>
          <w:szCs w:val="28"/>
        </w:rPr>
        <w:t>124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</w:t>
      </w:r>
      <w:proofErr w:type="spellStart"/>
      <w:r w:rsidRPr="002C2A6F">
        <w:rPr>
          <w:rFonts w:ascii="Times New Roman" w:eastAsia="Calibri" w:hAnsi="Times New Roman"/>
          <w:b/>
          <w:bCs/>
          <w:sz w:val="28"/>
          <w:szCs w:val="28"/>
        </w:rPr>
        <w:t>р.п</w:t>
      </w:r>
      <w:proofErr w:type="spellEnd"/>
      <w:r w:rsidRPr="002C2A6F">
        <w:rPr>
          <w:rFonts w:ascii="Times New Roman" w:eastAsia="Calibri" w:hAnsi="Times New Roman"/>
          <w:b/>
          <w:bCs/>
          <w:sz w:val="28"/>
          <w:szCs w:val="28"/>
        </w:rPr>
        <w:t>. Хвойная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sz w:val="28"/>
          <w:szCs w:val="28"/>
          <w:highlight w:val="yellow"/>
        </w:rPr>
      </w:pPr>
      <w:r w:rsidRPr="002C2A6F">
        <w:rPr>
          <w:rFonts w:ascii="Times New Roman" w:eastAsia="Calibri" w:hAnsi="Times New Roman"/>
          <w:sz w:val="28"/>
          <w:szCs w:val="28"/>
          <w:highlight w:val="yellow"/>
        </w:rPr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О районном конкурсе агитбригад «За здоровый образ жизни»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ab/>
        <w:t>В рамках реализации подпрограммы «Развитие дополнительного образования в Хвойнинском муниципальном районе» муниципальной программы Хвойнинского района «Развитие образования Хвойнинского муниципального района на 2014-2020 годы», утвержденной постановлением Администрации Хвойнинского муниципального района от 31.10.2013 № 693,</w:t>
      </w:r>
      <w:r w:rsidR="00C12541">
        <w:rPr>
          <w:rFonts w:ascii="Times New Roman" w:eastAsia="Calibri" w:hAnsi="Times New Roman"/>
          <w:sz w:val="28"/>
          <w:szCs w:val="28"/>
        </w:rPr>
        <w:t xml:space="preserve"> в целях формирования пропаганды здорового образа жизни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ПРИКАЗЫВАЮ:</w:t>
      </w:r>
    </w:p>
    <w:p w:rsidR="002C2A6F" w:rsidRPr="002C2A6F" w:rsidRDefault="002C2A6F" w:rsidP="002C2A6F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C2A6F">
        <w:rPr>
          <w:sz w:val="28"/>
          <w:szCs w:val="28"/>
        </w:rPr>
        <w:t>Утвердить:</w:t>
      </w:r>
    </w:p>
    <w:p w:rsidR="002C2A6F" w:rsidRPr="002C2A6F" w:rsidRDefault="002C2A6F" w:rsidP="002C2A6F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C2A6F">
        <w:rPr>
          <w:sz w:val="28"/>
          <w:szCs w:val="28"/>
        </w:rPr>
        <w:t>1.1. Положение о районном конкурсе агитбригад «За здоровый образ жизни» (далее – конкурс).</w:t>
      </w:r>
    </w:p>
    <w:p w:rsidR="002C2A6F" w:rsidRPr="002C2A6F" w:rsidRDefault="002C2A6F" w:rsidP="002C2A6F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C2A6F">
        <w:rPr>
          <w:sz w:val="28"/>
          <w:szCs w:val="28"/>
        </w:rPr>
        <w:t>1.2. Состав оргкомитета по проведению конкурса.</w:t>
      </w:r>
    </w:p>
    <w:p w:rsidR="002C2A6F" w:rsidRPr="002C2A6F" w:rsidRDefault="002C2A6F" w:rsidP="002C2A6F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C2A6F">
        <w:rPr>
          <w:sz w:val="28"/>
          <w:szCs w:val="28"/>
        </w:rPr>
        <w:t>1.3. Форму заявки на участие в конкурсе.</w:t>
      </w:r>
    </w:p>
    <w:p w:rsidR="002C2A6F" w:rsidRPr="002C2A6F" w:rsidRDefault="002C2A6F" w:rsidP="002C2A6F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C2A6F">
        <w:rPr>
          <w:sz w:val="28"/>
          <w:szCs w:val="28"/>
        </w:rPr>
        <w:t>2. Руководителям общеобразовательных учреждений обеспечить участие учащихся в районном конкурсе.</w:t>
      </w:r>
    </w:p>
    <w:p w:rsidR="002C2A6F" w:rsidRPr="002C2A6F" w:rsidRDefault="00C12541" w:rsidP="002C2A6F">
      <w:pPr>
        <w:pStyle w:val="11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proofErr w:type="gramStart"/>
      <w:r w:rsidR="002C2A6F" w:rsidRPr="002C2A6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2C2A6F" w:rsidRPr="002C2A6F">
        <w:rPr>
          <w:rFonts w:ascii="Times New Roman" w:eastAsia="Calibri" w:hAnsi="Times New Roman"/>
          <w:sz w:val="28"/>
          <w:szCs w:val="28"/>
        </w:rPr>
        <w:t xml:space="preserve"> исполнением при</w:t>
      </w:r>
      <w:r>
        <w:rPr>
          <w:rFonts w:ascii="Times New Roman" w:eastAsia="Calibri" w:hAnsi="Times New Roman"/>
          <w:sz w:val="28"/>
          <w:szCs w:val="28"/>
        </w:rPr>
        <w:t>каза возложить на Иванову С.А.</w:t>
      </w:r>
      <w:r w:rsidR="002C2A6F">
        <w:rPr>
          <w:rFonts w:ascii="Times New Roman" w:eastAsia="Calibri" w:hAnsi="Times New Roman"/>
          <w:sz w:val="28"/>
          <w:szCs w:val="28"/>
        </w:rPr>
        <w:t xml:space="preserve">, </w:t>
      </w:r>
      <w:r w:rsidR="002C2A6F" w:rsidRPr="002C2A6F">
        <w:rPr>
          <w:rFonts w:ascii="Times New Roman" w:eastAsia="Calibri" w:hAnsi="Times New Roman"/>
          <w:sz w:val="28"/>
          <w:szCs w:val="28"/>
        </w:rPr>
        <w:t xml:space="preserve"> директора МАОУ ДО ДДТ.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2744"/>
        <w:gridCol w:w="2756"/>
      </w:tblGrid>
      <w:tr w:rsidR="002C2A6F" w:rsidRPr="002C2A6F" w:rsidTr="002C2A6F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2C2A6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C2A6F">
              <w:rPr>
                <w:b/>
                <w:bCs/>
                <w:sz w:val="28"/>
                <w:szCs w:val="28"/>
              </w:rPr>
              <w:t xml:space="preserve">Председатель </w:t>
            </w:r>
          </w:p>
          <w:p w:rsidR="002C2A6F" w:rsidRPr="002C2A6F" w:rsidRDefault="002C2A6F" w:rsidP="002C2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C2A6F">
              <w:rPr>
                <w:b/>
                <w:bCs/>
                <w:sz w:val="28"/>
                <w:szCs w:val="28"/>
              </w:rPr>
              <w:t>комитета образования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2C2A6F">
            <w:pPr>
              <w:pStyle w:val="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Т.А. Павлушина</w:t>
            </w:r>
          </w:p>
        </w:tc>
      </w:tr>
    </w:tbl>
    <w:p w:rsid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</w:p>
    <w:p w:rsid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</w:p>
    <w:p w:rsid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</w:p>
    <w:p w:rsid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right" w:tblpY="-25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</w:tblGrid>
      <w:tr w:rsidR="00C12541" w:rsidRPr="002C2A6F" w:rsidTr="00C1254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12541" w:rsidRPr="002C2A6F" w:rsidRDefault="00C12541" w:rsidP="00C12541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УТВЕРЖДЕНО</w:t>
            </w:r>
          </w:p>
          <w:p w:rsidR="00C12541" w:rsidRPr="002C2A6F" w:rsidRDefault="00C12541" w:rsidP="00C12541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C12541" w:rsidRPr="002C2A6F" w:rsidRDefault="00C12541" w:rsidP="00C12541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 </w:t>
            </w:r>
            <w:r w:rsidRPr="00882C01">
              <w:rPr>
                <w:rFonts w:ascii="Times New Roman" w:eastAsia="Calibri" w:hAnsi="Times New Roman"/>
                <w:bCs/>
                <w:sz w:val="28"/>
                <w:szCs w:val="28"/>
              </w:rPr>
              <w:t>14.09.2020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 124</w:t>
            </w:r>
          </w:p>
          <w:p w:rsidR="00C12541" w:rsidRPr="002C2A6F" w:rsidRDefault="00C12541" w:rsidP="00C12541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</w:tbl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  <w:highlight w:val="yellow"/>
        </w:rPr>
      </w:pPr>
      <w:r w:rsidRPr="002C2A6F">
        <w:rPr>
          <w:rFonts w:ascii="Times New Roman" w:eastAsia="Calibri" w:hAnsi="Times New Roman"/>
          <w:sz w:val="28"/>
          <w:szCs w:val="28"/>
          <w:highlight w:val="yellow"/>
        </w:rPr>
        <w:t xml:space="preserve"> </w:t>
      </w:r>
    </w:p>
    <w:p w:rsidR="00C12541" w:rsidRDefault="00C12541" w:rsidP="002C2A6F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12541" w:rsidRDefault="00C12541" w:rsidP="002C2A6F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12541" w:rsidRDefault="00C12541" w:rsidP="002C2A6F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12541" w:rsidRDefault="00C12541" w:rsidP="002C2A6F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12541" w:rsidRDefault="00C12541" w:rsidP="002C2A6F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О районном конкурсе агитбригад «За здоровый образ жизни»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1. Общие положения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1.1. Районный конкурс агитбригад «За здоровый образ жизни» (далее  конкурс) направлен на формирование у молодежи активной жизненной позиции, ценностного отношения к своему здоровью и ответственности за свои поступки и поведение.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1.2. Учредитель конкурса: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комитет образования </w:t>
      </w:r>
      <w:r w:rsidRPr="002C2A6F">
        <w:rPr>
          <w:rFonts w:ascii="Times New Roman" w:eastAsia="Calibri" w:hAnsi="Times New Roman"/>
          <w:color w:val="000000"/>
          <w:sz w:val="28"/>
          <w:szCs w:val="28"/>
        </w:rPr>
        <w:t>Администрации Хвойнинского     муниципального района</w:t>
      </w:r>
      <w:r w:rsidRPr="002C2A6F">
        <w:rPr>
          <w:rFonts w:ascii="Times New Roman" w:eastAsia="Calibri" w:hAnsi="Times New Roman"/>
          <w:sz w:val="28"/>
          <w:szCs w:val="28"/>
        </w:rPr>
        <w:t xml:space="preserve"> (далее Комитет);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1.3. Организатор конкурса: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Муниципальное </w:t>
      </w:r>
      <w:r w:rsidRPr="002C2A6F">
        <w:rPr>
          <w:rFonts w:ascii="Times New Roman" w:eastAsia="Calibri" w:hAnsi="Times New Roman"/>
          <w:sz w:val="28"/>
          <w:szCs w:val="28"/>
        </w:rPr>
        <w:t>автономное образовательное учреждение дополнительного образования   «Дом детского творчества».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2. Цель и задачи Фестиваля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2.1. Цель конкурса – развитие личностной и социальной компетентности обучающихся образовательных учреждений района.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2.2. Задачи конкурса: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- воспитание ценностного отношения к своему здоровью;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- повышение мотивации </w:t>
      </w:r>
      <w:proofErr w:type="gramStart"/>
      <w:r w:rsidRPr="002C2A6F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2C2A6F">
        <w:rPr>
          <w:rFonts w:ascii="Times New Roman" w:eastAsia="Calibri" w:hAnsi="Times New Roman"/>
          <w:sz w:val="28"/>
          <w:szCs w:val="28"/>
        </w:rPr>
        <w:t xml:space="preserve"> к пропаганде здорового образа жизни;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- расширение знаний участников конкурса и зрителей о негативных последствиях зависимости от </w:t>
      </w:r>
      <w:proofErr w:type="spellStart"/>
      <w:r w:rsidRPr="002C2A6F">
        <w:rPr>
          <w:rFonts w:ascii="Times New Roman" w:eastAsia="Calibri" w:hAnsi="Times New Roman"/>
          <w:sz w:val="28"/>
          <w:szCs w:val="28"/>
        </w:rPr>
        <w:t>психоактивных</w:t>
      </w:r>
      <w:proofErr w:type="spellEnd"/>
      <w:r w:rsidRPr="002C2A6F">
        <w:rPr>
          <w:rFonts w:ascii="Times New Roman" w:eastAsia="Calibri" w:hAnsi="Times New Roman"/>
          <w:sz w:val="28"/>
          <w:szCs w:val="28"/>
        </w:rPr>
        <w:t xml:space="preserve"> веществ и значимости ведения здорового образа жизни.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3. Участники конкурса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3.1.Конкурс проводится среди агитбригад обучающихся общеобразовательных учреждений района.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3.2. Состав и возраст участников команды не ограничен.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4. Порядок проведения конкурса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4.1. Выступление команд может быть представлено в разнообразных жанрах художественного творчества (мюзикл, театрализованное представление, </w:t>
      </w:r>
      <w:r w:rsidRPr="002C2A6F">
        <w:rPr>
          <w:rFonts w:ascii="Times New Roman" w:eastAsia="Calibri" w:hAnsi="Times New Roman"/>
          <w:sz w:val="28"/>
          <w:szCs w:val="28"/>
        </w:rPr>
        <w:lastRenderedPageBreak/>
        <w:t>литературно-музыкальная, художественно-поэтическая композиции, капустник и т.д.).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4.2. Конкурс проводится в два этапа: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4.2.1. Первый этап (школьный) – </w:t>
      </w:r>
      <w:r>
        <w:rPr>
          <w:rFonts w:ascii="Times New Roman" w:eastAsia="Calibri" w:hAnsi="Times New Roman"/>
          <w:sz w:val="28"/>
          <w:szCs w:val="28"/>
        </w:rPr>
        <w:t>до 2 октября 2020</w:t>
      </w:r>
      <w:r w:rsidRPr="002C2A6F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4.2.2. Второй этап (муниципальный) – </w:t>
      </w:r>
      <w:r>
        <w:rPr>
          <w:rFonts w:ascii="Times New Roman" w:eastAsia="Calibri" w:hAnsi="Times New Roman"/>
          <w:sz w:val="28"/>
          <w:szCs w:val="28"/>
        </w:rPr>
        <w:t xml:space="preserve">12 октября 2020 </w:t>
      </w:r>
      <w:r w:rsidRPr="002C2A6F">
        <w:rPr>
          <w:rFonts w:ascii="Times New Roman" w:eastAsia="Calibri" w:hAnsi="Times New Roman"/>
          <w:sz w:val="28"/>
          <w:szCs w:val="28"/>
        </w:rPr>
        <w:t>года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В районном этапе конкурса участвуют агитбригады, занявшие 1-е место в школьном этапе конкурса (не более одной агитбригады от школы).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4.3. Для участия во втором этапе конкурса в оргкомитет конкурса представляются: заявка в соответствии с приложение №1 к настоящему Положению, с обязательным указанием количества участников.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4.4. Заявки с пометкой «районный конкурс агитбригад «За здоровый образ жизни» направляются на адрес электронной почты ДДТ </w:t>
      </w:r>
      <w:proofErr w:type="spellStart"/>
      <w:r w:rsidRPr="002C2A6F">
        <w:rPr>
          <w:rFonts w:ascii="Times New Roman" w:eastAsia="Calibri" w:hAnsi="Times New Roman"/>
          <w:sz w:val="28"/>
          <w:szCs w:val="28"/>
        </w:rPr>
        <w:t>ddt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ivanova</w:t>
      </w:r>
      <w:proofErr w:type="spellEnd"/>
      <w:r w:rsidR="00C12541">
        <w:fldChar w:fldCharType="begin"/>
      </w:r>
      <w:r w:rsidR="00C12541">
        <w:instrText xml:space="preserve"> HYPERLINK "mailto:niro.niro@mail.ru" </w:instrText>
      </w:r>
      <w:r w:rsidR="00C12541">
        <w:fldChar w:fldCharType="separate"/>
      </w:r>
      <w:r w:rsidRPr="002C2A6F">
        <w:rPr>
          <w:rStyle w:val="15"/>
          <w:sz w:val="28"/>
          <w:szCs w:val="28"/>
        </w:rPr>
        <w:t>@</w:t>
      </w:r>
      <w:proofErr w:type="spellStart"/>
      <w:r>
        <w:rPr>
          <w:rStyle w:val="15"/>
          <w:sz w:val="28"/>
          <w:szCs w:val="28"/>
          <w:lang w:val="en-US"/>
        </w:rPr>
        <w:t>yandex</w:t>
      </w:r>
      <w:proofErr w:type="spellEnd"/>
      <w:r w:rsidRPr="002C2A6F">
        <w:rPr>
          <w:rStyle w:val="15"/>
          <w:sz w:val="28"/>
          <w:szCs w:val="28"/>
        </w:rPr>
        <w:t>.</w:t>
      </w:r>
      <w:proofErr w:type="spellStart"/>
      <w:r w:rsidRPr="002C2A6F">
        <w:rPr>
          <w:rStyle w:val="15"/>
          <w:sz w:val="28"/>
          <w:szCs w:val="28"/>
        </w:rPr>
        <w:t>ru</w:t>
      </w:r>
      <w:proofErr w:type="spellEnd"/>
      <w:r w:rsidR="00C12541">
        <w:rPr>
          <w:rStyle w:val="15"/>
          <w:sz w:val="28"/>
          <w:szCs w:val="28"/>
        </w:rPr>
        <w:fldChar w:fldCharType="end"/>
      </w:r>
      <w:r w:rsidRPr="002C2A6F">
        <w:rPr>
          <w:sz w:val="28"/>
          <w:szCs w:val="28"/>
        </w:rPr>
        <w:t xml:space="preserve"> </w:t>
      </w:r>
      <w:r w:rsidRPr="002C2A6F">
        <w:rPr>
          <w:rFonts w:ascii="Times New Roman" w:eastAsia="Calibri" w:hAnsi="Times New Roman"/>
          <w:sz w:val="28"/>
          <w:szCs w:val="28"/>
        </w:rPr>
        <w:t>до 4 октября 20</w:t>
      </w:r>
      <w:r w:rsidR="00015565">
        <w:rPr>
          <w:rFonts w:ascii="Times New Roman" w:eastAsia="Calibri" w:hAnsi="Times New Roman"/>
          <w:sz w:val="28"/>
          <w:szCs w:val="28"/>
        </w:rPr>
        <w:t>20</w:t>
      </w:r>
      <w:r w:rsidRPr="002C2A6F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Контактное лицо – директор ДДТ, Иванова Светлана Алексеевна</w:t>
      </w:r>
      <w:r w:rsidRPr="002C2A6F">
        <w:rPr>
          <w:rFonts w:ascii="Times New Roman" w:eastAsia="Calibri" w:hAnsi="Times New Roman"/>
          <w:sz w:val="28"/>
          <w:szCs w:val="28"/>
        </w:rPr>
        <w:t xml:space="preserve"> телефон 55-284.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4.5. Продолжительность выступления агитбригады - до 15 минут, количество участников – не более 10 человек.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4.6. Агитбригады самостоятельно, с использованием собственных технических средств и специалистов, организуют работу музыкального и светового оборудования.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color w:val="000000"/>
          <w:sz w:val="28"/>
          <w:szCs w:val="28"/>
        </w:rPr>
        <w:t>5. Оргкомитет конкурса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 xml:space="preserve">Для проведения конкурса создается оргкомитет, </w:t>
      </w:r>
      <w:r w:rsidRPr="002C2A6F">
        <w:rPr>
          <w:rFonts w:ascii="Times New Roman" w:eastAsia="Calibri" w:hAnsi="Times New Roman"/>
          <w:sz w:val="28"/>
          <w:szCs w:val="28"/>
        </w:rPr>
        <w:t>состав которого утверждается приказом комитета.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Функции оргкомитета: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подготовка и проведение конкурса;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подбор членов конкурсной комиссии;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подготовка списка участников, оценочных листов;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организация информационной поддержки конкурса;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организация награждения победителей конкурса;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оформление протокола по итогам конкурса;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размещение итогов конкурса на официальных сайтах комитета, ДДТ.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color w:val="000000"/>
          <w:sz w:val="28"/>
          <w:szCs w:val="28"/>
        </w:rPr>
        <w:t>6. Конкурсная комиссия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Функции конкурсной комиссии: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разработка системы экспертной оценки;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оценка выступления участников конкурса;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A6F">
        <w:rPr>
          <w:rFonts w:ascii="Times New Roman" w:eastAsia="Calibri" w:hAnsi="Times New Roman"/>
          <w:color w:val="000000"/>
          <w:sz w:val="28"/>
          <w:szCs w:val="28"/>
        </w:rPr>
        <w:t>определение победителей конкурса.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7. Критерии оценки участников конкурса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Критериями оценки участников конкурса являются: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актуальность и позитивная воспитательная направленность сценария выступления агитбригады;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содержательность сценария;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смысловая целостность сценария;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позитивная воспитательная направленность выступления;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актёрское мастерство участников;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музыкальное оформление;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уровень общей культуры;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качество оформления выступления, наличие костюмов (формы).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8. Подведение итогов конкурса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8.1. Победители конкурса (1-е, 2-е, 3-е место) награждаются дипломами.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8.2. Конкурсная комиссия вправе наградить специальными дипломами агитбригады, не вошедшие в число победителей конкурса.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9. Финансирование конкурса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9.1.Расходы осуществляются за счёт финансовых средств направляющей стороны.</w:t>
      </w:r>
    </w:p>
    <w:p w:rsidR="002C2A6F" w:rsidRPr="002C2A6F" w:rsidRDefault="002C2A6F" w:rsidP="002C2A6F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_______________________________________________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882C01" w:rsidRDefault="00882C01" w:rsidP="002C2A6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882C01" w:rsidRDefault="00882C01" w:rsidP="002C2A6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882C01" w:rsidRDefault="00882C01" w:rsidP="002C2A6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882C01" w:rsidRDefault="00882C01" w:rsidP="002C2A6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882C01" w:rsidRDefault="00882C01" w:rsidP="002C2A6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882C01" w:rsidRPr="002C2A6F" w:rsidRDefault="00882C01" w:rsidP="002C2A6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9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</w:tblGrid>
      <w:tr w:rsidR="002C2A6F" w:rsidRPr="002C2A6F" w:rsidTr="006211A5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оргкомитет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районного конкурса агитбригад «За здоровый образ жизни»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C2A6F" w:rsidRPr="002C2A6F" w:rsidTr="002C2A6F"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6211A5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ЗАЯВКА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на участие в районном конкурсе агитбригад «За здоровый образ жизни» 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наименование ОУ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C2A6F" w:rsidRPr="002C2A6F" w:rsidRDefault="002C2A6F" w:rsidP="002C2A6F">
      <w:pPr>
        <w:rPr>
          <w:vanish/>
          <w:sz w:val="28"/>
          <w:szCs w:val="28"/>
        </w:rPr>
      </w:pP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360"/>
        <w:gridCol w:w="2265"/>
        <w:gridCol w:w="2085"/>
      </w:tblGrid>
      <w:tr w:rsidR="002C2A6F" w:rsidRPr="002C2A6F" w:rsidTr="002C2A6F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команды</w:t>
            </w:r>
          </w:p>
        </w:tc>
        <w:tc>
          <w:tcPr>
            <w:tcW w:w="3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Фамилия, имя, отчество участника агитбригады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ФИО руководителя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0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Контактный телефон  руководителя</w:t>
            </w:r>
          </w:p>
        </w:tc>
      </w:tr>
      <w:tr w:rsidR="002C2A6F" w:rsidRPr="002C2A6F" w:rsidTr="002C2A6F">
        <w:tc>
          <w:tcPr>
            <w:tcW w:w="18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</w:p>
        </w:tc>
      </w:tr>
    </w:tbl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Наименование должности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руководителя ОУ                              подпись                        И.О. Фамилия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>М.П.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882C01" w:rsidRPr="002C2A6F" w:rsidRDefault="00882C01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</w:tblGrid>
      <w:tr w:rsidR="002C2A6F" w:rsidRPr="002C2A6F" w:rsidTr="002C2A6F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УТВЕРЖДЕН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от   </w:t>
            </w:r>
            <w:r w:rsidR="00882C01" w:rsidRPr="00882C01">
              <w:rPr>
                <w:rFonts w:ascii="Times New Roman" w:eastAsia="Calibri" w:hAnsi="Times New Roman"/>
                <w:bCs/>
                <w:sz w:val="28"/>
                <w:szCs w:val="28"/>
              </w:rPr>
              <w:t>14.09.2020</w:t>
            </w:r>
            <w:r w:rsidR="00882C0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№</w:t>
            </w:r>
            <w:r w:rsidR="00882C01">
              <w:rPr>
                <w:rFonts w:ascii="Times New Roman" w:eastAsia="Calibri" w:hAnsi="Times New Roman"/>
                <w:sz w:val="28"/>
                <w:szCs w:val="28"/>
              </w:rPr>
              <w:t xml:space="preserve"> 124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C2A6F" w:rsidRPr="002C2A6F" w:rsidRDefault="002C2A6F" w:rsidP="002C2A6F">
      <w:pPr>
        <w:pStyle w:val="1"/>
        <w:spacing w:before="0" w:beforeAutospacing="0" w:after="0" w:afterAutospacing="0"/>
        <w:jc w:val="right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uppressAutoHyphens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СОСТАВ</w:t>
      </w:r>
    </w:p>
    <w:p w:rsidR="002C2A6F" w:rsidRPr="002C2A6F" w:rsidRDefault="002C2A6F" w:rsidP="002C2A6F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C2A6F">
        <w:rPr>
          <w:rFonts w:ascii="Times New Roman" w:eastAsia="Calibri" w:hAnsi="Times New Roman"/>
          <w:b/>
          <w:bCs/>
          <w:sz w:val="28"/>
          <w:szCs w:val="28"/>
        </w:rPr>
        <w:t>Оргкомитета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Павлушина Т.А.                  -председатель комитета образования, председатель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882C01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2C2A6F">
        <w:rPr>
          <w:rFonts w:ascii="Times New Roman" w:eastAsia="Calibri" w:hAnsi="Times New Roman"/>
          <w:sz w:val="28"/>
          <w:szCs w:val="28"/>
        </w:rPr>
        <w:t xml:space="preserve">оргкомитета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      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460"/>
      </w:tblGrid>
      <w:tr w:rsidR="002C2A6F" w:rsidRPr="002C2A6F" w:rsidTr="002C2A6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82C01" w:rsidRDefault="00882C01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2C01" w:rsidRDefault="00882C01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Члены оргкомитета: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Иванова С.А.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2C01" w:rsidRPr="002C2A6F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 директор</w:t>
            </w:r>
            <w:r w:rsidRPr="002C2A6F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автономного образовательного учреждения дополнительного образования  «Дом детского творчества».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2A6F" w:rsidRPr="002C2A6F" w:rsidTr="002C2A6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Васильева О.С.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 xml:space="preserve">-  заместитель председателя комитета образования </w:t>
            </w:r>
          </w:p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2A6F" w:rsidRPr="002C2A6F" w:rsidTr="002C2A6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2C2A6F" w:rsidRP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2A6F" w:rsidRPr="002C2A6F" w:rsidTr="002C2A6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C01" w:rsidRDefault="002C2A6F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Нилова Л.О.</w:t>
            </w:r>
          </w:p>
          <w:p w:rsidR="00882C01" w:rsidRPr="00882C01" w:rsidRDefault="00882C01" w:rsidP="00882C01">
            <w:pPr>
              <w:rPr>
                <w:rFonts w:eastAsia="Calibri"/>
              </w:rPr>
            </w:pPr>
          </w:p>
          <w:p w:rsidR="00882C01" w:rsidRPr="00882C01" w:rsidRDefault="00882C01" w:rsidP="00882C01">
            <w:pPr>
              <w:rPr>
                <w:rFonts w:eastAsia="Calibri"/>
              </w:rPr>
            </w:pPr>
          </w:p>
          <w:p w:rsidR="00882C01" w:rsidRPr="00882C01" w:rsidRDefault="00882C01" w:rsidP="00882C01">
            <w:pPr>
              <w:rPr>
                <w:rFonts w:eastAsia="Calibri"/>
              </w:rPr>
            </w:pPr>
          </w:p>
          <w:p w:rsidR="00882C01" w:rsidRPr="00882C01" w:rsidRDefault="00882C01" w:rsidP="00882C01">
            <w:pPr>
              <w:rPr>
                <w:rFonts w:eastAsia="Calibri"/>
              </w:rPr>
            </w:pPr>
          </w:p>
          <w:p w:rsidR="00882C01" w:rsidRPr="00882C01" w:rsidRDefault="00882C01" w:rsidP="00882C01">
            <w:pPr>
              <w:rPr>
                <w:rFonts w:eastAsia="Calibri"/>
              </w:rPr>
            </w:pPr>
          </w:p>
          <w:p w:rsidR="00882C01" w:rsidRDefault="00882C01" w:rsidP="00882C01">
            <w:pPr>
              <w:rPr>
                <w:rFonts w:eastAsia="Calibri"/>
              </w:rPr>
            </w:pPr>
          </w:p>
          <w:p w:rsidR="002C2A6F" w:rsidRPr="00882C01" w:rsidRDefault="00882C01" w:rsidP="00882C01">
            <w:pPr>
              <w:rPr>
                <w:rFonts w:eastAsia="Calibri"/>
                <w:sz w:val="28"/>
                <w:szCs w:val="28"/>
              </w:rPr>
            </w:pPr>
            <w:r w:rsidRPr="00882C01">
              <w:rPr>
                <w:rFonts w:eastAsia="Calibri"/>
                <w:sz w:val="28"/>
                <w:szCs w:val="28"/>
              </w:rPr>
              <w:t>Ольховская М.В.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A6F" w:rsidRDefault="002C2A6F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2A6F">
              <w:rPr>
                <w:rFonts w:ascii="Times New Roman" w:eastAsia="Calibri" w:hAnsi="Times New Roman"/>
                <w:sz w:val="28"/>
                <w:szCs w:val="28"/>
              </w:rPr>
              <w:t>- специалист по учебно-методической работе муниципального автономного учреждения  ЦФМСОУ.</w:t>
            </w:r>
          </w:p>
          <w:p w:rsidR="00882C01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2C01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2C01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ведущий служащий Комитета образования </w:t>
            </w:r>
          </w:p>
          <w:p w:rsidR="00882C01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2C01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2C01" w:rsidRPr="002C2A6F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2C01" w:rsidRPr="002C2A6F" w:rsidTr="002C2A6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C01" w:rsidRPr="002C2A6F" w:rsidRDefault="00882C01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C01" w:rsidRPr="002C2A6F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2C01" w:rsidRPr="002C2A6F" w:rsidTr="002C2A6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C01" w:rsidRPr="002C2A6F" w:rsidRDefault="00882C01" w:rsidP="002C2A6F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C01" w:rsidRPr="002C2A6F" w:rsidRDefault="00882C01" w:rsidP="002C2A6F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C2A6F" w:rsidRPr="002C2A6F" w:rsidRDefault="002C2A6F" w:rsidP="002C2A6F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2C2A6F">
        <w:rPr>
          <w:rFonts w:ascii="Times New Roman" w:eastAsia="Calibri" w:hAnsi="Times New Roman"/>
          <w:sz w:val="28"/>
          <w:szCs w:val="28"/>
        </w:rPr>
        <w:t xml:space="preserve"> </w:t>
      </w:r>
    </w:p>
    <w:p w:rsidR="002C2A6F" w:rsidRPr="002C2A6F" w:rsidRDefault="002C2A6F" w:rsidP="002C2A6F">
      <w:pPr>
        <w:pStyle w:val="1"/>
        <w:spacing w:before="0" w:beforeAutospacing="0" w:after="0" w:afterAutospacing="0"/>
        <w:rPr>
          <w:sz w:val="28"/>
          <w:szCs w:val="28"/>
        </w:rPr>
      </w:pPr>
      <w:r w:rsidRPr="002C2A6F">
        <w:rPr>
          <w:sz w:val="28"/>
          <w:szCs w:val="28"/>
        </w:rPr>
        <w:t xml:space="preserve"> </w:t>
      </w:r>
    </w:p>
    <w:p w:rsidR="00092AD0" w:rsidRPr="002C2A6F" w:rsidRDefault="00092AD0">
      <w:pPr>
        <w:rPr>
          <w:sz w:val="28"/>
          <w:szCs w:val="28"/>
        </w:rPr>
      </w:pPr>
    </w:p>
    <w:sectPr w:rsidR="00092AD0" w:rsidRPr="002C2A6F" w:rsidSect="0009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6F"/>
    <w:rsid w:val="00015565"/>
    <w:rsid w:val="00092AD0"/>
    <w:rsid w:val="002C2A6F"/>
    <w:rsid w:val="006211A5"/>
    <w:rsid w:val="007E0499"/>
    <w:rsid w:val="00882C01"/>
    <w:rsid w:val="00C12541"/>
    <w:rsid w:val="00D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2A6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semiHidden/>
    <w:rsid w:val="002C2A6F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Стиль"/>
    <w:basedOn w:val="a"/>
    <w:rsid w:val="002C2A6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2C2A6F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paragraph" w:customStyle="1" w:styleId="a4">
    <w:name w:val="подпись к объекту"/>
    <w:basedOn w:val="a"/>
    <w:next w:val="1"/>
    <w:rsid w:val="002C2A6F"/>
    <w:pPr>
      <w:spacing w:before="100" w:beforeAutospacing="1" w:after="100" w:afterAutospacing="1"/>
      <w:jc w:val="center"/>
    </w:pPr>
    <w:rPr>
      <w:b/>
      <w:bCs/>
      <w:caps/>
      <w:sz w:val="24"/>
      <w:szCs w:val="24"/>
    </w:rPr>
  </w:style>
  <w:style w:type="character" w:customStyle="1" w:styleId="15">
    <w:name w:val="15"/>
    <w:basedOn w:val="a0"/>
    <w:rsid w:val="002C2A6F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2C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2A6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semiHidden/>
    <w:rsid w:val="002C2A6F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Стиль"/>
    <w:basedOn w:val="a"/>
    <w:rsid w:val="002C2A6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2C2A6F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paragraph" w:customStyle="1" w:styleId="a4">
    <w:name w:val="подпись к объекту"/>
    <w:basedOn w:val="a"/>
    <w:next w:val="1"/>
    <w:rsid w:val="002C2A6F"/>
    <w:pPr>
      <w:spacing w:before="100" w:beforeAutospacing="1" w:after="100" w:afterAutospacing="1"/>
      <w:jc w:val="center"/>
    </w:pPr>
    <w:rPr>
      <w:b/>
      <w:bCs/>
      <w:caps/>
      <w:sz w:val="24"/>
      <w:szCs w:val="24"/>
    </w:rPr>
  </w:style>
  <w:style w:type="character" w:customStyle="1" w:styleId="15">
    <w:name w:val="15"/>
    <w:basedOn w:val="a0"/>
    <w:rsid w:val="002C2A6F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2C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5</cp:revision>
  <cp:lastPrinted>2020-09-29T09:12:00Z</cp:lastPrinted>
  <dcterms:created xsi:type="dcterms:W3CDTF">2020-09-29T09:09:00Z</dcterms:created>
  <dcterms:modified xsi:type="dcterms:W3CDTF">2020-09-29T12:09:00Z</dcterms:modified>
</cp:coreProperties>
</file>