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E4" w:rsidRPr="004863AF" w:rsidRDefault="006F50D8" w:rsidP="006F50D8">
      <w:pPr>
        <w:pStyle w:val="NoSpacing"/>
        <w:spacing w:after="120" w:line="240" w:lineRule="atLeast"/>
        <w:jc w:val="center"/>
        <w:rPr>
          <w:rFonts w:ascii="Times New Roman" w:hAnsi="Times New Roman"/>
          <w:b/>
          <w:sz w:val="28"/>
          <w:szCs w:val="28"/>
        </w:rPr>
      </w:pPr>
      <w:r w:rsidRPr="004863AF">
        <w:rPr>
          <w:rFonts w:ascii="Times New Roman" w:hAnsi="Times New Roman"/>
          <w:b/>
          <w:sz w:val="28"/>
          <w:szCs w:val="28"/>
        </w:rPr>
        <w:t>ЗАДАНИЯ</w:t>
      </w:r>
      <w:r w:rsidR="0043271D" w:rsidRPr="004863AF">
        <w:rPr>
          <w:rFonts w:ascii="Times New Roman" w:hAnsi="Times New Roman"/>
          <w:b/>
          <w:sz w:val="28"/>
          <w:szCs w:val="28"/>
        </w:rPr>
        <w:t xml:space="preserve"> </w:t>
      </w:r>
      <w:r w:rsidR="005B14E4" w:rsidRPr="004863AF">
        <w:rPr>
          <w:rFonts w:ascii="Times New Roman" w:hAnsi="Times New Roman"/>
          <w:b/>
          <w:sz w:val="28"/>
          <w:szCs w:val="28"/>
        </w:rPr>
        <w:t>ОЛИМПИАДЫ</w:t>
      </w:r>
      <w:r w:rsidRPr="004863AF">
        <w:rPr>
          <w:rFonts w:ascii="Times New Roman" w:hAnsi="Times New Roman"/>
          <w:b/>
          <w:sz w:val="28"/>
          <w:szCs w:val="28"/>
        </w:rPr>
        <w:t xml:space="preserve"> </w:t>
      </w:r>
      <w:r w:rsidR="005B14E4" w:rsidRPr="004863AF">
        <w:rPr>
          <w:rFonts w:ascii="Times New Roman" w:hAnsi="Times New Roman"/>
          <w:b/>
          <w:sz w:val="28"/>
          <w:szCs w:val="28"/>
        </w:rPr>
        <w:t>ШКОЛЬНИКОВ ПО ПРАВУ</w:t>
      </w:r>
    </w:p>
    <w:p w:rsidR="005B14E4" w:rsidRPr="004863AF" w:rsidRDefault="0043271D" w:rsidP="005B14E4">
      <w:pPr>
        <w:pStyle w:val="NoSpacing"/>
        <w:spacing w:after="120" w:line="240" w:lineRule="atLeast"/>
        <w:jc w:val="center"/>
        <w:rPr>
          <w:rFonts w:ascii="Times New Roman" w:hAnsi="Times New Roman"/>
          <w:b/>
          <w:sz w:val="28"/>
          <w:szCs w:val="28"/>
        </w:rPr>
      </w:pPr>
      <w:r w:rsidRPr="004863AF">
        <w:rPr>
          <w:rFonts w:ascii="Times New Roman" w:hAnsi="Times New Roman"/>
          <w:b/>
          <w:sz w:val="28"/>
          <w:szCs w:val="28"/>
        </w:rPr>
        <w:t>2017- 2018</w:t>
      </w:r>
      <w:r w:rsidR="005B14E4" w:rsidRPr="004863AF">
        <w:rPr>
          <w:rFonts w:ascii="Times New Roman" w:hAnsi="Times New Roman"/>
          <w:b/>
          <w:sz w:val="28"/>
          <w:szCs w:val="28"/>
        </w:rPr>
        <w:t xml:space="preserve"> учебный год</w:t>
      </w:r>
    </w:p>
    <w:p w:rsidR="00225549" w:rsidRPr="004863AF" w:rsidRDefault="0043271D" w:rsidP="00225549">
      <w:pPr>
        <w:pStyle w:val="NoSpacing"/>
        <w:spacing w:line="360" w:lineRule="auto"/>
        <w:jc w:val="center"/>
        <w:rPr>
          <w:rFonts w:ascii="Times New Roman" w:hAnsi="Times New Roman"/>
          <w:b/>
          <w:sz w:val="28"/>
          <w:szCs w:val="28"/>
        </w:rPr>
      </w:pPr>
      <w:r w:rsidRPr="004863AF">
        <w:rPr>
          <w:rFonts w:ascii="Times New Roman" w:hAnsi="Times New Roman"/>
          <w:b/>
          <w:sz w:val="28"/>
          <w:szCs w:val="28"/>
        </w:rPr>
        <w:t>9</w:t>
      </w:r>
      <w:r w:rsidR="005B14E4" w:rsidRPr="004863AF">
        <w:rPr>
          <w:rFonts w:ascii="Times New Roman" w:hAnsi="Times New Roman"/>
          <w:b/>
          <w:sz w:val="28"/>
          <w:szCs w:val="28"/>
        </w:rPr>
        <w:t xml:space="preserve"> класс</w:t>
      </w:r>
    </w:p>
    <w:p w:rsidR="00225549" w:rsidRDefault="00225549" w:rsidP="00225549">
      <w:pPr>
        <w:rPr>
          <w:b/>
          <w:sz w:val="28"/>
          <w:szCs w:val="28"/>
        </w:rPr>
      </w:pPr>
      <w:r>
        <w:rPr>
          <w:b/>
          <w:sz w:val="28"/>
          <w:szCs w:val="28"/>
        </w:rPr>
        <w:t>Мак</w:t>
      </w:r>
      <w:r w:rsidR="00C33018">
        <w:rPr>
          <w:b/>
          <w:sz w:val="28"/>
          <w:szCs w:val="28"/>
        </w:rPr>
        <w:t>симальное количество баллов – 65</w:t>
      </w:r>
      <w:r>
        <w:rPr>
          <w:b/>
          <w:sz w:val="28"/>
          <w:szCs w:val="28"/>
        </w:rPr>
        <w:t>.</w:t>
      </w:r>
    </w:p>
    <w:p w:rsidR="00CA0443" w:rsidRDefault="00CA0443" w:rsidP="00225549">
      <w:pPr>
        <w:rPr>
          <w:b/>
          <w:sz w:val="28"/>
          <w:szCs w:val="28"/>
        </w:rPr>
      </w:pPr>
      <w:r>
        <w:rPr>
          <w:b/>
          <w:sz w:val="28"/>
          <w:szCs w:val="28"/>
        </w:rPr>
        <w:t>Время на выполнение задания 1,5 часа.</w:t>
      </w:r>
    </w:p>
    <w:p w:rsidR="004863AF" w:rsidRDefault="004863AF" w:rsidP="00225549">
      <w:pPr>
        <w:rPr>
          <w:rFonts w:ascii="Calibri" w:hAnsi="Calibri"/>
          <w:b/>
          <w:sz w:val="28"/>
          <w:szCs w:val="28"/>
        </w:rPr>
      </w:pPr>
    </w:p>
    <w:p w:rsidR="004074D0" w:rsidRPr="004863AF" w:rsidRDefault="004074D0" w:rsidP="004074D0">
      <w:pPr>
        <w:spacing w:line="360" w:lineRule="auto"/>
        <w:jc w:val="center"/>
        <w:rPr>
          <w:b/>
          <w:sz w:val="28"/>
          <w:szCs w:val="28"/>
        </w:rPr>
      </w:pPr>
      <w:r w:rsidRPr="004863AF">
        <w:rPr>
          <w:b/>
          <w:sz w:val="28"/>
          <w:szCs w:val="28"/>
          <w:lang w:val="en-US"/>
        </w:rPr>
        <w:t>I</w:t>
      </w:r>
      <w:r w:rsidRPr="004863AF">
        <w:rPr>
          <w:b/>
          <w:sz w:val="28"/>
          <w:szCs w:val="28"/>
        </w:rPr>
        <w:t xml:space="preserve"> Определите правильность или ошибочность следующих утверждений </w:t>
      </w:r>
    </w:p>
    <w:p w:rsidR="00225549" w:rsidRPr="004863AF" w:rsidRDefault="004074D0" w:rsidP="004074D0">
      <w:pPr>
        <w:pStyle w:val="NoSpacing"/>
        <w:spacing w:line="360" w:lineRule="auto"/>
        <w:jc w:val="center"/>
        <w:rPr>
          <w:rFonts w:ascii="Times New Roman" w:hAnsi="Times New Roman"/>
          <w:b/>
          <w:sz w:val="28"/>
          <w:szCs w:val="28"/>
        </w:rPr>
      </w:pPr>
      <w:r w:rsidRPr="004863AF">
        <w:rPr>
          <w:rFonts w:ascii="Times New Roman" w:hAnsi="Times New Roman"/>
          <w:b/>
          <w:sz w:val="28"/>
          <w:szCs w:val="28"/>
        </w:rPr>
        <w:t>(«да» или «нет»)</w:t>
      </w:r>
    </w:p>
    <w:p w:rsidR="004074D0" w:rsidRPr="004863AF" w:rsidRDefault="004074D0" w:rsidP="004863AF">
      <w:pPr>
        <w:pStyle w:val="NoSpacing"/>
        <w:numPr>
          <w:ilvl w:val="0"/>
          <w:numId w:val="1"/>
        </w:numPr>
        <w:spacing w:line="360" w:lineRule="auto"/>
        <w:ind w:left="142" w:firstLine="0"/>
        <w:rPr>
          <w:rFonts w:ascii="Times New Roman" w:hAnsi="Times New Roman"/>
          <w:sz w:val="28"/>
          <w:szCs w:val="28"/>
        </w:rPr>
      </w:pPr>
      <w:r w:rsidRPr="004863AF">
        <w:rPr>
          <w:rFonts w:ascii="Times New Roman" w:hAnsi="Times New Roman"/>
          <w:sz w:val="28"/>
          <w:szCs w:val="28"/>
        </w:rPr>
        <w:t>Российское законодательство не устанавливает для детей каких-либо  обязанностей</w:t>
      </w:r>
    </w:p>
    <w:p w:rsidR="004074D0" w:rsidRPr="004863AF" w:rsidRDefault="004074D0" w:rsidP="004863AF">
      <w:pPr>
        <w:pStyle w:val="NoSpacing"/>
        <w:numPr>
          <w:ilvl w:val="0"/>
          <w:numId w:val="1"/>
        </w:numPr>
        <w:spacing w:line="360" w:lineRule="auto"/>
        <w:ind w:left="0" w:firstLine="142"/>
        <w:rPr>
          <w:rFonts w:ascii="Times New Roman" w:hAnsi="Times New Roman"/>
          <w:sz w:val="28"/>
          <w:szCs w:val="28"/>
        </w:rPr>
      </w:pPr>
      <w:r w:rsidRPr="004863AF">
        <w:rPr>
          <w:rFonts w:ascii="Times New Roman" w:hAnsi="Times New Roman"/>
          <w:sz w:val="28"/>
          <w:szCs w:val="28"/>
        </w:rPr>
        <w:t>Гражданин Российской Федерации может быть лишен своего гражданства лишь на основании судебного решения</w:t>
      </w:r>
    </w:p>
    <w:p w:rsidR="004074D0" w:rsidRPr="004863AF" w:rsidRDefault="004074D0" w:rsidP="004863AF">
      <w:pPr>
        <w:pStyle w:val="NoSpacing"/>
        <w:numPr>
          <w:ilvl w:val="0"/>
          <w:numId w:val="1"/>
        </w:numPr>
        <w:spacing w:line="360" w:lineRule="auto"/>
        <w:ind w:left="142" w:firstLine="0"/>
        <w:rPr>
          <w:rFonts w:ascii="Times New Roman" w:hAnsi="Times New Roman"/>
          <w:sz w:val="28"/>
          <w:szCs w:val="28"/>
        </w:rPr>
      </w:pPr>
      <w:r w:rsidRPr="004863AF">
        <w:rPr>
          <w:rFonts w:ascii="Times New Roman" w:hAnsi="Times New Roman"/>
          <w:sz w:val="28"/>
          <w:szCs w:val="28"/>
        </w:rPr>
        <w:t>Судебная власть в Российской Федерации осуществляется только судами в лице судей и привлекаемых в установленных законом случаях к осуществлению правосудия присяжных и арбитражных заседателей</w:t>
      </w:r>
    </w:p>
    <w:p w:rsidR="004074D0" w:rsidRDefault="004074D0" w:rsidP="004863AF">
      <w:pPr>
        <w:pStyle w:val="NoSpacing"/>
        <w:numPr>
          <w:ilvl w:val="0"/>
          <w:numId w:val="1"/>
        </w:numPr>
        <w:spacing w:line="360" w:lineRule="auto"/>
        <w:ind w:left="0" w:firstLine="142"/>
        <w:rPr>
          <w:rFonts w:ascii="Times New Roman" w:hAnsi="Times New Roman"/>
          <w:sz w:val="28"/>
          <w:szCs w:val="28"/>
        </w:rPr>
      </w:pPr>
      <w:r w:rsidRPr="004863AF">
        <w:rPr>
          <w:rFonts w:ascii="Times New Roman" w:hAnsi="Times New Roman"/>
          <w:sz w:val="28"/>
          <w:szCs w:val="28"/>
        </w:rPr>
        <w:t>При прекращении трудового договора выплата всех сумм, причитающихся работнику, производится не позднее трех календарных дней со дня увольнения работника</w:t>
      </w:r>
    </w:p>
    <w:p w:rsidR="004863AF" w:rsidRPr="004863AF" w:rsidRDefault="004863AF" w:rsidP="004863AF">
      <w:pPr>
        <w:pStyle w:val="NoSpacing"/>
        <w:spacing w:line="360" w:lineRule="auto"/>
        <w:ind w:left="360"/>
        <w:rPr>
          <w:rFonts w:ascii="Times New Roman" w:hAnsi="Times New Roman"/>
          <w:sz w:val="28"/>
          <w:szCs w:val="28"/>
        </w:rPr>
      </w:pPr>
    </w:p>
    <w:p w:rsidR="004074D0" w:rsidRPr="004863AF" w:rsidRDefault="004074D0"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t>II</w:t>
      </w:r>
      <w:r w:rsidRPr="004863AF">
        <w:rPr>
          <w:rFonts w:ascii="Times New Roman" w:hAnsi="Times New Roman"/>
          <w:b/>
          <w:sz w:val="28"/>
          <w:szCs w:val="28"/>
        </w:rPr>
        <w:t xml:space="preserve"> Выберите один правильный ответ из предложенных вариантов ответа</w:t>
      </w:r>
    </w:p>
    <w:p w:rsidR="004074D0" w:rsidRPr="004863AF" w:rsidRDefault="004074D0" w:rsidP="004074D0">
      <w:pPr>
        <w:spacing w:line="360" w:lineRule="auto"/>
        <w:jc w:val="both"/>
        <w:rPr>
          <w:sz w:val="28"/>
          <w:szCs w:val="28"/>
        </w:rPr>
      </w:pPr>
      <w:r w:rsidRPr="004863AF">
        <w:rPr>
          <w:sz w:val="28"/>
          <w:szCs w:val="28"/>
        </w:rPr>
        <w:t>5. Несовершеннолетние в возрасте от 14 до 18 лет вправе самостоятельно, без согласия родителей (усыновителей, попечителей):</w:t>
      </w:r>
    </w:p>
    <w:p w:rsidR="004074D0" w:rsidRPr="004863AF" w:rsidRDefault="004074D0" w:rsidP="004074D0">
      <w:pPr>
        <w:spacing w:line="360" w:lineRule="auto"/>
        <w:jc w:val="both"/>
        <w:rPr>
          <w:sz w:val="28"/>
          <w:szCs w:val="28"/>
        </w:rPr>
      </w:pPr>
      <w:r w:rsidRPr="004863AF">
        <w:rPr>
          <w:sz w:val="28"/>
          <w:szCs w:val="28"/>
        </w:rPr>
        <w:t>А) распоряжаться своим заработком, стипендией и иными доходами;</w:t>
      </w:r>
    </w:p>
    <w:p w:rsidR="004074D0" w:rsidRPr="004863AF" w:rsidRDefault="004074D0" w:rsidP="004074D0">
      <w:pPr>
        <w:spacing w:line="360" w:lineRule="auto"/>
        <w:jc w:val="both"/>
        <w:rPr>
          <w:sz w:val="28"/>
          <w:szCs w:val="28"/>
        </w:rPr>
      </w:pPr>
      <w:r w:rsidRPr="004863AF">
        <w:rPr>
          <w:sz w:val="28"/>
          <w:szCs w:val="28"/>
        </w:rPr>
        <w:t>Б) в соответствии с законом вносить вклады в кредитные организации и распоряжаться ими;</w:t>
      </w:r>
    </w:p>
    <w:p w:rsidR="004074D0" w:rsidRPr="004863AF" w:rsidRDefault="004074D0" w:rsidP="004074D0">
      <w:pPr>
        <w:spacing w:line="360" w:lineRule="auto"/>
        <w:jc w:val="both"/>
        <w:rPr>
          <w:sz w:val="28"/>
          <w:szCs w:val="28"/>
        </w:rPr>
      </w:pPr>
      <w:r w:rsidRPr="004863AF">
        <w:rPr>
          <w:sz w:val="28"/>
          <w:szCs w:val="28"/>
        </w:rPr>
        <w:t>В)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Г) все ответы правильные</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lastRenderedPageBreak/>
        <w:t>6. Ежегодный основной оплачиваемый отпуск  работникам в возрасте до 18 лет  предоставляется продолжительностью:</w:t>
      </w:r>
    </w:p>
    <w:p w:rsidR="004074D0" w:rsidRPr="004863AF" w:rsidRDefault="004074D0" w:rsidP="004074D0">
      <w:pPr>
        <w:spacing w:line="360" w:lineRule="auto"/>
        <w:jc w:val="both"/>
        <w:rPr>
          <w:sz w:val="28"/>
          <w:szCs w:val="28"/>
        </w:rPr>
      </w:pPr>
      <w:r w:rsidRPr="004863AF">
        <w:rPr>
          <w:sz w:val="28"/>
          <w:szCs w:val="28"/>
        </w:rPr>
        <w:t>А) 28 календарных дней</w:t>
      </w:r>
    </w:p>
    <w:p w:rsidR="004074D0" w:rsidRPr="004863AF" w:rsidRDefault="004074D0" w:rsidP="004074D0">
      <w:pPr>
        <w:spacing w:line="360" w:lineRule="auto"/>
        <w:jc w:val="both"/>
        <w:rPr>
          <w:sz w:val="28"/>
          <w:szCs w:val="28"/>
        </w:rPr>
      </w:pPr>
      <w:r w:rsidRPr="004863AF">
        <w:rPr>
          <w:sz w:val="28"/>
          <w:szCs w:val="28"/>
        </w:rPr>
        <w:t>Б) 30 календарных дней</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В) 31 календарный день</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7. За совершение работником дисциплинарного проступка работодатель вправе применить следующие дисциплинарные взыскания:</w:t>
      </w:r>
    </w:p>
    <w:p w:rsidR="004074D0" w:rsidRPr="004863AF" w:rsidRDefault="004074D0" w:rsidP="004074D0">
      <w:pPr>
        <w:spacing w:line="360" w:lineRule="auto"/>
        <w:jc w:val="both"/>
        <w:rPr>
          <w:sz w:val="28"/>
          <w:szCs w:val="28"/>
        </w:rPr>
      </w:pPr>
      <w:r w:rsidRPr="004863AF">
        <w:rPr>
          <w:sz w:val="28"/>
          <w:szCs w:val="28"/>
        </w:rPr>
        <w:t>А) замечание, выговор, увольнение по соответствующим основаниям либо другие дисциплинарные взыскания, предусмотренные федеральными законами, уставами и положениями о дисциплине для отдельных категорий работников;</w:t>
      </w:r>
    </w:p>
    <w:p w:rsidR="004074D0" w:rsidRPr="004863AF" w:rsidRDefault="004074D0" w:rsidP="004074D0">
      <w:pPr>
        <w:spacing w:line="360" w:lineRule="auto"/>
        <w:jc w:val="both"/>
        <w:rPr>
          <w:sz w:val="28"/>
          <w:szCs w:val="28"/>
        </w:rPr>
      </w:pPr>
      <w:r w:rsidRPr="004863AF">
        <w:rPr>
          <w:sz w:val="28"/>
          <w:szCs w:val="28"/>
        </w:rPr>
        <w:t>Б) замечание, выговор, строгий выговор, увольнение по соответствующим основаниям;</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В) замечание, выговор, увольнение по соответствующим основаниям.</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8. Председатель Правительства Российской Федерации назначается на должность:</w:t>
      </w:r>
    </w:p>
    <w:p w:rsidR="004074D0" w:rsidRPr="004863AF" w:rsidRDefault="004074D0" w:rsidP="004074D0">
      <w:pPr>
        <w:spacing w:line="360" w:lineRule="auto"/>
        <w:jc w:val="both"/>
        <w:rPr>
          <w:sz w:val="28"/>
          <w:szCs w:val="28"/>
        </w:rPr>
      </w:pPr>
      <w:r w:rsidRPr="004863AF">
        <w:rPr>
          <w:sz w:val="28"/>
          <w:szCs w:val="28"/>
        </w:rPr>
        <w:t>А) Президентом Российской Федерации с согласия Совета Федерации;</w:t>
      </w:r>
    </w:p>
    <w:p w:rsidR="004074D0" w:rsidRPr="004863AF" w:rsidRDefault="004074D0" w:rsidP="004074D0">
      <w:pPr>
        <w:spacing w:line="360" w:lineRule="auto"/>
        <w:jc w:val="both"/>
        <w:rPr>
          <w:sz w:val="28"/>
          <w:szCs w:val="28"/>
        </w:rPr>
      </w:pPr>
      <w:r w:rsidRPr="004863AF">
        <w:rPr>
          <w:sz w:val="28"/>
          <w:szCs w:val="28"/>
        </w:rPr>
        <w:t xml:space="preserve">Б) Президентом Российской Федерации с согласия Государственной Думы; </w:t>
      </w:r>
    </w:p>
    <w:p w:rsidR="004074D0" w:rsidRPr="004863AF" w:rsidRDefault="004074D0" w:rsidP="004074D0">
      <w:pPr>
        <w:spacing w:line="360" w:lineRule="auto"/>
        <w:jc w:val="both"/>
        <w:rPr>
          <w:sz w:val="28"/>
          <w:szCs w:val="28"/>
        </w:rPr>
      </w:pPr>
      <w:r w:rsidRPr="004863AF">
        <w:rPr>
          <w:sz w:val="28"/>
          <w:szCs w:val="28"/>
        </w:rPr>
        <w:t>В) Советом Федерации;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Г) Государственной Думой.</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9. Финансирование общественных работ для безработных граждан осуществляется за счет средств:</w:t>
      </w:r>
    </w:p>
    <w:p w:rsidR="004074D0" w:rsidRPr="004863AF" w:rsidRDefault="004074D0" w:rsidP="004074D0">
      <w:pPr>
        <w:spacing w:line="360" w:lineRule="auto"/>
        <w:jc w:val="both"/>
        <w:rPr>
          <w:sz w:val="28"/>
          <w:szCs w:val="28"/>
        </w:rPr>
      </w:pPr>
      <w:r w:rsidRPr="004863AF">
        <w:rPr>
          <w:sz w:val="28"/>
          <w:szCs w:val="28"/>
        </w:rPr>
        <w:t>А) федерального бюджета;</w:t>
      </w:r>
    </w:p>
    <w:p w:rsidR="004074D0" w:rsidRPr="004863AF" w:rsidRDefault="004074D0" w:rsidP="004074D0">
      <w:pPr>
        <w:spacing w:line="360" w:lineRule="auto"/>
        <w:jc w:val="both"/>
        <w:rPr>
          <w:sz w:val="28"/>
          <w:szCs w:val="28"/>
        </w:rPr>
      </w:pPr>
      <w:r w:rsidRPr="004863AF">
        <w:rPr>
          <w:sz w:val="28"/>
          <w:szCs w:val="28"/>
        </w:rPr>
        <w:t>Б) региональных бюджетов;</w:t>
      </w:r>
    </w:p>
    <w:p w:rsidR="004074D0" w:rsidRPr="004863AF" w:rsidRDefault="004074D0" w:rsidP="004074D0">
      <w:pPr>
        <w:spacing w:line="360" w:lineRule="auto"/>
        <w:jc w:val="both"/>
        <w:rPr>
          <w:sz w:val="28"/>
          <w:szCs w:val="28"/>
        </w:rPr>
      </w:pPr>
      <w:r w:rsidRPr="004863AF">
        <w:rPr>
          <w:sz w:val="28"/>
          <w:szCs w:val="28"/>
        </w:rPr>
        <w:t>В) бюджетов органов местного самоуправления;</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Г) работодателей, у которых проводятся эти работы;</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lastRenderedPageBreak/>
        <w:t>10. Вред, причиненный вследствие недостатков товара, подлежит возмещению:</w:t>
      </w:r>
    </w:p>
    <w:p w:rsidR="004074D0" w:rsidRPr="004863AF" w:rsidRDefault="004074D0" w:rsidP="004074D0">
      <w:pPr>
        <w:spacing w:line="360" w:lineRule="auto"/>
        <w:jc w:val="both"/>
        <w:rPr>
          <w:sz w:val="28"/>
          <w:szCs w:val="28"/>
        </w:rPr>
      </w:pPr>
      <w:r w:rsidRPr="004863AF">
        <w:rPr>
          <w:sz w:val="28"/>
          <w:szCs w:val="28"/>
        </w:rPr>
        <w:t>А) по выбору потерпевшего продавцом или изготовителем товара;</w:t>
      </w:r>
    </w:p>
    <w:p w:rsidR="004074D0" w:rsidRPr="004863AF" w:rsidRDefault="004074D0" w:rsidP="004074D0">
      <w:pPr>
        <w:spacing w:line="360" w:lineRule="auto"/>
        <w:jc w:val="both"/>
        <w:rPr>
          <w:sz w:val="28"/>
          <w:szCs w:val="28"/>
        </w:rPr>
      </w:pPr>
      <w:r w:rsidRPr="004863AF">
        <w:rPr>
          <w:sz w:val="28"/>
          <w:szCs w:val="28"/>
        </w:rPr>
        <w:t>Б) продавцом;</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В) изготовителем товара.</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11.Исклюдчительное право на авторское произведение действует:</w:t>
      </w:r>
    </w:p>
    <w:p w:rsidR="004074D0" w:rsidRPr="004863AF" w:rsidRDefault="004074D0" w:rsidP="004074D0">
      <w:pPr>
        <w:spacing w:line="360" w:lineRule="auto"/>
        <w:jc w:val="both"/>
        <w:rPr>
          <w:sz w:val="28"/>
          <w:szCs w:val="28"/>
        </w:rPr>
      </w:pPr>
      <w:r w:rsidRPr="004863AF">
        <w:rPr>
          <w:sz w:val="28"/>
          <w:szCs w:val="28"/>
        </w:rPr>
        <w:t>А) в течение всей жизни автора и семидесяти лет, считая со дня его смерти: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Б) в течение всей жизни автора и семидесяти лет, считая с 1 января года, следующего за годом его смерти</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12. Правопорядок – это:</w:t>
      </w:r>
    </w:p>
    <w:p w:rsidR="004074D0" w:rsidRPr="004863AF" w:rsidRDefault="004074D0" w:rsidP="004074D0">
      <w:pPr>
        <w:spacing w:line="360" w:lineRule="auto"/>
        <w:jc w:val="both"/>
        <w:rPr>
          <w:sz w:val="28"/>
          <w:szCs w:val="28"/>
        </w:rPr>
      </w:pPr>
      <w:r w:rsidRPr="004863AF">
        <w:rPr>
          <w:sz w:val="28"/>
          <w:szCs w:val="28"/>
        </w:rPr>
        <w:t>А) общественный порядок, основанный на праве:</w:t>
      </w:r>
    </w:p>
    <w:p w:rsidR="004074D0" w:rsidRPr="004863AF" w:rsidRDefault="004074D0" w:rsidP="004074D0">
      <w:pPr>
        <w:spacing w:line="360" w:lineRule="auto"/>
        <w:jc w:val="both"/>
        <w:rPr>
          <w:sz w:val="28"/>
          <w:szCs w:val="28"/>
        </w:rPr>
      </w:pPr>
      <w:r w:rsidRPr="004863AF">
        <w:rPr>
          <w:sz w:val="28"/>
          <w:szCs w:val="28"/>
        </w:rPr>
        <w:t>Б) правило поведения;</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В) неукоснительное соблюдение Конституции Российской Федерации и других нормативных правовых актов</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13. Проведение в Российской Федерации единой финансовой, кредитной и денежной политики осуществляет</w:t>
      </w:r>
    </w:p>
    <w:p w:rsidR="004074D0" w:rsidRPr="004863AF" w:rsidRDefault="004074D0" w:rsidP="004074D0">
      <w:pPr>
        <w:spacing w:line="360" w:lineRule="auto"/>
        <w:jc w:val="both"/>
        <w:rPr>
          <w:sz w:val="28"/>
          <w:szCs w:val="28"/>
        </w:rPr>
      </w:pPr>
      <w:r w:rsidRPr="004863AF">
        <w:rPr>
          <w:sz w:val="28"/>
          <w:szCs w:val="28"/>
        </w:rPr>
        <w:t>А) Президент Российской Федерации;</w:t>
      </w:r>
    </w:p>
    <w:p w:rsidR="004074D0" w:rsidRPr="004863AF" w:rsidRDefault="004074D0" w:rsidP="004074D0">
      <w:pPr>
        <w:spacing w:line="360" w:lineRule="auto"/>
        <w:jc w:val="both"/>
        <w:rPr>
          <w:sz w:val="28"/>
          <w:szCs w:val="28"/>
        </w:rPr>
      </w:pPr>
      <w:r w:rsidRPr="004863AF">
        <w:rPr>
          <w:sz w:val="28"/>
          <w:szCs w:val="28"/>
        </w:rPr>
        <w:t>Б) Правительство Российской Федерации;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В) Федеральное Собрание Российской Федерации</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14. К участникам уголовного судопроизводства не относятся:</w:t>
      </w:r>
    </w:p>
    <w:p w:rsidR="004074D0" w:rsidRPr="004863AF" w:rsidRDefault="004074D0" w:rsidP="004074D0">
      <w:pPr>
        <w:spacing w:line="360" w:lineRule="auto"/>
        <w:jc w:val="both"/>
        <w:rPr>
          <w:sz w:val="28"/>
          <w:szCs w:val="28"/>
        </w:rPr>
      </w:pPr>
      <w:r w:rsidRPr="004863AF">
        <w:rPr>
          <w:sz w:val="28"/>
          <w:szCs w:val="28"/>
        </w:rPr>
        <w:t>А) руководитель следственного органа;</w:t>
      </w:r>
    </w:p>
    <w:p w:rsidR="004074D0" w:rsidRPr="004863AF" w:rsidRDefault="004074D0" w:rsidP="004074D0">
      <w:pPr>
        <w:spacing w:line="360" w:lineRule="auto"/>
        <w:jc w:val="both"/>
        <w:rPr>
          <w:sz w:val="28"/>
          <w:szCs w:val="28"/>
        </w:rPr>
      </w:pPr>
      <w:r w:rsidRPr="004863AF">
        <w:rPr>
          <w:sz w:val="28"/>
          <w:szCs w:val="28"/>
        </w:rPr>
        <w:t>Б) гражданский истец;</w:t>
      </w:r>
    </w:p>
    <w:p w:rsidR="004074D0" w:rsidRPr="004863AF" w:rsidRDefault="004074D0" w:rsidP="004074D0">
      <w:pPr>
        <w:spacing w:line="360" w:lineRule="auto"/>
        <w:jc w:val="both"/>
        <w:rPr>
          <w:sz w:val="28"/>
          <w:szCs w:val="28"/>
        </w:rPr>
      </w:pPr>
      <w:r w:rsidRPr="004863AF">
        <w:rPr>
          <w:sz w:val="28"/>
          <w:szCs w:val="28"/>
        </w:rPr>
        <w:t>В) специалист;</w:t>
      </w:r>
    </w:p>
    <w:p w:rsidR="004074D0" w:rsidRPr="004863AF" w:rsidRDefault="004074D0" w:rsidP="004074D0">
      <w:pPr>
        <w:spacing w:line="360" w:lineRule="auto"/>
        <w:jc w:val="both"/>
        <w:rPr>
          <w:sz w:val="28"/>
          <w:szCs w:val="28"/>
        </w:rPr>
      </w:pPr>
      <w:r w:rsidRPr="004863AF">
        <w:rPr>
          <w:sz w:val="28"/>
          <w:szCs w:val="28"/>
        </w:rPr>
        <w:t>Г) помощник судьи;</w:t>
      </w:r>
    </w:p>
    <w:p w:rsidR="004074D0" w:rsidRPr="004863AF"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Д) понятой</w:t>
      </w:r>
    </w:p>
    <w:p w:rsidR="004863AF" w:rsidRDefault="004863AF" w:rsidP="004863AF">
      <w:pPr>
        <w:pStyle w:val="NoSpacing"/>
        <w:spacing w:line="360" w:lineRule="auto"/>
        <w:ind w:left="360"/>
        <w:jc w:val="center"/>
        <w:rPr>
          <w:rFonts w:ascii="Times New Roman" w:hAnsi="Times New Roman"/>
          <w:b/>
          <w:sz w:val="28"/>
          <w:szCs w:val="28"/>
        </w:rPr>
      </w:pPr>
    </w:p>
    <w:p w:rsidR="004074D0" w:rsidRPr="004863AF" w:rsidRDefault="004074D0"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lastRenderedPageBreak/>
        <w:t>III</w:t>
      </w:r>
      <w:r w:rsidRPr="004863AF">
        <w:rPr>
          <w:rFonts w:ascii="Times New Roman" w:hAnsi="Times New Roman"/>
          <w:b/>
          <w:sz w:val="28"/>
          <w:szCs w:val="28"/>
        </w:rPr>
        <w:t xml:space="preserve"> Укажите несколько правильных вариантов ответа</w:t>
      </w:r>
    </w:p>
    <w:p w:rsidR="004074D0" w:rsidRPr="004863AF" w:rsidRDefault="004074D0" w:rsidP="004074D0">
      <w:pPr>
        <w:spacing w:line="360" w:lineRule="auto"/>
        <w:jc w:val="both"/>
        <w:rPr>
          <w:sz w:val="28"/>
          <w:szCs w:val="28"/>
        </w:rPr>
      </w:pPr>
      <w:r w:rsidRPr="004863AF">
        <w:rPr>
          <w:sz w:val="28"/>
          <w:szCs w:val="28"/>
        </w:rPr>
        <w:t>15. К полномочиям Президента Российской Федерации относятся:</w:t>
      </w:r>
    </w:p>
    <w:p w:rsidR="004074D0" w:rsidRPr="004863AF" w:rsidRDefault="004074D0" w:rsidP="004074D0">
      <w:pPr>
        <w:spacing w:line="360" w:lineRule="auto"/>
        <w:jc w:val="both"/>
        <w:rPr>
          <w:sz w:val="28"/>
          <w:szCs w:val="28"/>
        </w:rPr>
      </w:pPr>
      <w:r w:rsidRPr="004863AF">
        <w:rPr>
          <w:sz w:val="28"/>
          <w:szCs w:val="28"/>
        </w:rPr>
        <w:t xml:space="preserve">А) осуществление руководства внешней политикой Российской Федерации; </w:t>
      </w:r>
    </w:p>
    <w:p w:rsidR="004074D0" w:rsidRPr="004863AF" w:rsidRDefault="004074D0" w:rsidP="004074D0">
      <w:pPr>
        <w:spacing w:line="360" w:lineRule="auto"/>
        <w:jc w:val="both"/>
        <w:rPr>
          <w:sz w:val="28"/>
          <w:szCs w:val="28"/>
        </w:rPr>
      </w:pPr>
      <w:r w:rsidRPr="004863AF">
        <w:rPr>
          <w:sz w:val="28"/>
          <w:szCs w:val="28"/>
        </w:rPr>
        <w:t>Б) решение вопросов гражданства Российской Федерации и предоставления политического убежища;</w:t>
      </w:r>
    </w:p>
    <w:p w:rsidR="004074D0" w:rsidRPr="004863AF" w:rsidRDefault="004074D0" w:rsidP="004074D0">
      <w:pPr>
        <w:spacing w:line="360" w:lineRule="auto"/>
        <w:jc w:val="both"/>
        <w:rPr>
          <w:sz w:val="28"/>
          <w:szCs w:val="28"/>
        </w:rPr>
      </w:pPr>
      <w:r w:rsidRPr="004863AF">
        <w:rPr>
          <w:sz w:val="28"/>
          <w:szCs w:val="28"/>
        </w:rPr>
        <w:t>В) объявление амнистии;</w:t>
      </w:r>
    </w:p>
    <w:p w:rsidR="004074D0" w:rsidRPr="004863AF" w:rsidRDefault="004074D0" w:rsidP="004074D0">
      <w:pPr>
        <w:spacing w:line="360" w:lineRule="auto"/>
        <w:jc w:val="both"/>
        <w:rPr>
          <w:sz w:val="28"/>
          <w:szCs w:val="28"/>
        </w:rPr>
      </w:pPr>
      <w:r w:rsidRPr="004863AF">
        <w:rPr>
          <w:sz w:val="28"/>
          <w:szCs w:val="28"/>
        </w:rPr>
        <w:t>Г) награждение государственными наградами Российской Федерации;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Д) назначение на должности глав субъектов Российской Федерации</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16. К социально-экономическим и культурным правам человека относятся:</w:t>
      </w:r>
    </w:p>
    <w:p w:rsidR="004074D0" w:rsidRPr="004863AF" w:rsidRDefault="004074D0" w:rsidP="004074D0">
      <w:pPr>
        <w:spacing w:line="360" w:lineRule="auto"/>
        <w:jc w:val="both"/>
        <w:rPr>
          <w:sz w:val="28"/>
          <w:szCs w:val="28"/>
        </w:rPr>
      </w:pPr>
      <w:r w:rsidRPr="004863AF">
        <w:rPr>
          <w:sz w:val="28"/>
          <w:szCs w:val="28"/>
        </w:rPr>
        <w:t>А) свобода мысли и слова;</w:t>
      </w:r>
    </w:p>
    <w:p w:rsidR="004074D0" w:rsidRPr="004863AF" w:rsidRDefault="004074D0" w:rsidP="004074D0">
      <w:pPr>
        <w:spacing w:line="360" w:lineRule="auto"/>
        <w:jc w:val="both"/>
        <w:rPr>
          <w:sz w:val="28"/>
          <w:szCs w:val="28"/>
        </w:rPr>
      </w:pPr>
      <w:r w:rsidRPr="004863AF">
        <w:rPr>
          <w:sz w:val="28"/>
          <w:szCs w:val="28"/>
        </w:rPr>
        <w:t>Б) трудовые права;</w:t>
      </w:r>
    </w:p>
    <w:p w:rsidR="004074D0" w:rsidRPr="004863AF" w:rsidRDefault="004074D0" w:rsidP="004074D0">
      <w:pPr>
        <w:spacing w:line="360" w:lineRule="auto"/>
        <w:jc w:val="both"/>
        <w:rPr>
          <w:sz w:val="28"/>
          <w:szCs w:val="28"/>
        </w:rPr>
      </w:pPr>
      <w:r w:rsidRPr="004863AF">
        <w:rPr>
          <w:sz w:val="28"/>
          <w:szCs w:val="28"/>
        </w:rPr>
        <w:t>В) право на жилище;</w:t>
      </w:r>
    </w:p>
    <w:p w:rsidR="004074D0" w:rsidRPr="004863AF" w:rsidRDefault="004074D0" w:rsidP="004074D0">
      <w:pPr>
        <w:spacing w:line="360" w:lineRule="auto"/>
        <w:jc w:val="both"/>
        <w:rPr>
          <w:sz w:val="28"/>
          <w:szCs w:val="28"/>
        </w:rPr>
      </w:pPr>
      <w:r w:rsidRPr="004863AF">
        <w:rPr>
          <w:sz w:val="28"/>
          <w:szCs w:val="28"/>
        </w:rPr>
        <w:t>Г) право на неприкосновенность частной жизни;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Д) право на охрану здоровья</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17. Нотариальное удостоверение сделок обязательно:</w:t>
      </w:r>
    </w:p>
    <w:p w:rsidR="004074D0" w:rsidRPr="004863AF" w:rsidRDefault="004074D0" w:rsidP="004074D0">
      <w:pPr>
        <w:spacing w:line="360" w:lineRule="auto"/>
        <w:jc w:val="both"/>
        <w:rPr>
          <w:sz w:val="28"/>
          <w:szCs w:val="28"/>
        </w:rPr>
      </w:pPr>
      <w:r w:rsidRPr="004863AF">
        <w:rPr>
          <w:sz w:val="28"/>
          <w:szCs w:val="28"/>
        </w:rPr>
        <w:t>А) в случаях, указанных в законе;</w:t>
      </w:r>
    </w:p>
    <w:p w:rsidR="004074D0" w:rsidRPr="004863AF" w:rsidRDefault="004074D0" w:rsidP="004074D0">
      <w:pPr>
        <w:spacing w:line="360" w:lineRule="auto"/>
        <w:jc w:val="both"/>
        <w:rPr>
          <w:sz w:val="28"/>
          <w:szCs w:val="28"/>
        </w:rPr>
      </w:pPr>
      <w:r w:rsidRPr="004863AF">
        <w:rPr>
          <w:sz w:val="28"/>
          <w:szCs w:val="28"/>
        </w:rPr>
        <w:t>Б) в случаях, предусмотренных соглашением сторон, хотя бы по закону для сделок данного вида эта форма не требовалась;</w:t>
      </w:r>
    </w:p>
    <w:p w:rsidR="004074D0" w:rsidRPr="004863AF" w:rsidRDefault="004074D0" w:rsidP="004074D0">
      <w:pPr>
        <w:spacing w:line="360" w:lineRule="auto"/>
        <w:jc w:val="both"/>
        <w:rPr>
          <w:sz w:val="28"/>
          <w:szCs w:val="28"/>
        </w:rPr>
      </w:pPr>
      <w:r w:rsidRPr="004863AF">
        <w:rPr>
          <w:sz w:val="28"/>
          <w:szCs w:val="28"/>
        </w:rPr>
        <w:t>В) в случаях совершения сделок с недвижимым имуществом;</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Г) в случаях совершения сделок несовершеннолетними</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18. Признаки юридической ответственности:</w:t>
      </w:r>
    </w:p>
    <w:p w:rsidR="004074D0" w:rsidRPr="004863AF" w:rsidRDefault="004074D0" w:rsidP="004074D0">
      <w:pPr>
        <w:spacing w:line="360" w:lineRule="auto"/>
        <w:jc w:val="both"/>
        <w:rPr>
          <w:sz w:val="28"/>
          <w:szCs w:val="28"/>
        </w:rPr>
      </w:pPr>
      <w:r w:rsidRPr="004863AF">
        <w:rPr>
          <w:sz w:val="28"/>
          <w:szCs w:val="28"/>
        </w:rPr>
        <w:t>А) обязательное наличие элементов и признаков состава правонарушения как основание наступления юридической ответственности;</w:t>
      </w:r>
    </w:p>
    <w:p w:rsidR="004074D0" w:rsidRPr="004863AF" w:rsidRDefault="004074D0" w:rsidP="004074D0">
      <w:pPr>
        <w:spacing w:line="360" w:lineRule="auto"/>
        <w:jc w:val="both"/>
        <w:rPr>
          <w:sz w:val="28"/>
          <w:szCs w:val="28"/>
        </w:rPr>
      </w:pPr>
      <w:r w:rsidRPr="004863AF">
        <w:rPr>
          <w:sz w:val="28"/>
          <w:szCs w:val="28"/>
        </w:rPr>
        <w:t>Б) официальная отрицательная оценка государством (осуждение) поведения правонарушителя;</w:t>
      </w:r>
    </w:p>
    <w:p w:rsidR="004074D0" w:rsidRPr="004863AF" w:rsidRDefault="004074D0" w:rsidP="004074D0">
      <w:pPr>
        <w:spacing w:line="360" w:lineRule="auto"/>
        <w:jc w:val="both"/>
        <w:rPr>
          <w:sz w:val="28"/>
          <w:szCs w:val="28"/>
        </w:rPr>
      </w:pPr>
      <w:r w:rsidRPr="004863AF">
        <w:rPr>
          <w:sz w:val="28"/>
          <w:szCs w:val="28"/>
        </w:rPr>
        <w:t>В) причинение правонарушителю страдания (морального, физического, имущественного);</w:t>
      </w:r>
    </w:p>
    <w:p w:rsidR="004074D0" w:rsidRPr="004863AF" w:rsidRDefault="004074D0" w:rsidP="004074D0">
      <w:pPr>
        <w:spacing w:line="360" w:lineRule="auto"/>
        <w:jc w:val="both"/>
        <w:rPr>
          <w:sz w:val="28"/>
          <w:szCs w:val="28"/>
        </w:rPr>
      </w:pPr>
      <w:r w:rsidRPr="004863AF">
        <w:rPr>
          <w:sz w:val="28"/>
          <w:szCs w:val="28"/>
        </w:rPr>
        <w:lastRenderedPageBreak/>
        <w:t xml:space="preserve">Г) наличие письменного обращения в официальные государственные органы от потерпевшей стороны; </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Д) использование механизмов государственного принуждения</w:t>
      </w:r>
    </w:p>
    <w:p w:rsidR="004863AF" w:rsidRPr="004863AF" w:rsidRDefault="004863AF" w:rsidP="004863AF">
      <w:pPr>
        <w:pStyle w:val="NoSpacing"/>
        <w:spacing w:line="360" w:lineRule="auto"/>
        <w:rPr>
          <w:rFonts w:ascii="Times New Roman" w:hAnsi="Times New Roman"/>
          <w:sz w:val="28"/>
          <w:szCs w:val="28"/>
        </w:rPr>
      </w:pPr>
    </w:p>
    <w:p w:rsidR="004074D0" w:rsidRPr="004863AF" w:rsidRDefault="004074D0" w:rsidP="004074D0">
      <w:pPr>
        <w:spacing w:line="360" w:lineRule="auto"/>
        <w:jc w:val="both"/>
        <w:rPr>
          <w:sz w:val="28"/>
          <w:szCs w:val="28"/>
        </w:rPr>
      </w:pPr>
      <w:r w:rsidRPr="004863AF">
        <w:rPr>
          <w:sz w:val="28"/>
          <w:szCs w:val="28"/>
        </w:rPr>
        <w:t>19. Сотрудникам полиции разрешается применять оружие с производством выстрела на поражение в отношении малолетних лиц лишь в следующих случаях:</w:t>
      </w:r>
    </w:p>
    <w:p w:rsidR="004074D0" w:rsidRPr="004863AF" w:rsidRDefault="004074D0" w:rsidP="004074D0">
      <w:pPr>
        <w:spacing w:line="360" w:lineRule="auto"/>
        <w:jc w:val="both"/>
        <w:rPr>
          <w:sz w:val="28"/>
          <w:szCs w:val="28"/>
        </w:rPr>
      </w:pPr>
      <w:r w:rsidRPr="004863AF">
        <w:rPr>
          <w:sz w:val="28"/>
          <w:szCs w:val="28"/>
        </w:rPr>
        <w:t>А) оказания указанными лицами вооруженного сопротивления;</w:t>
      </w:r>
    </w:p>
    <w:p w:rsidR="004074D0" w:rsidRPr="004863AF" w:rsidRDefault="004074D0" w:rsidP="004074D0">
      <w:pPr>
        <w:spacing w:line="360" w:lineRule="auto"/>
        <w:jc w:val="both"/>
        <w:rPr>
          <w:sz w:val="28"/>
          <w:szCs w:val="28"/>
        </w:rPr>
      </w:pPr>
      <w:r w:rsidRPr="004863AF">
        <w:rPr>
          <w:sz w:val="28"/>
          <w:szCs w:val="28"/>
        </w:rPr>
        <w:t>Б) совершения указанными лицами группового или иного нападения, угрожающего жизни и здоровью граждан или сотрудника полиции;</w:t>
      </w:r>
    </w:p>
    <w:p w:rsidR="004074D0" w:rsidRPr="004863AF" w:rsidRDefault="004074D0" w:rsidP="004074D0">
      <w:pPr>
        <w:spacing w:line="360" w:lineRule="auto"/>
        <w:jc w:val="both"/>
        <w:rPr>
          <w:sz w:val="28"/>
          <w:szCs w:val="28"/>
        </w:rPr>
      </w:pPr>
      <w:r w:rsidRPr="004863AF">
        <w:rPr>
          <w:sz w:val="28"/>
          <w:szCs w:val="28"/>
        </w:rPr>
        <w:t>В) при задержании указанных лиц сразу после совершения преступления против жизни какого-либо гражданина или сотрудника полиции;</w:t>
      </w:r>
    </w:p>
    <w:p w:rsidR="004074D0" w:rsidRDefault="004074D0" w:rsidP="004863AF">
      <w:pPr>
        <w:pStyle w:val="NoSpacing"/>
        <w:spacing w:line="360" w:lineRule="auto"/>
        <w:rPr>
          <w:rFonts w:ascii="Times New Roman" w:hAnsi="Times New Roman"/>
          <w:sz w:val="28"/>
          <w:szCs w:val="28"/>
        </w:rPr>
      </w:pPr>
      <w:r w:rsidRPr="004863AF">
        <w:rPr>
          <w:rFonts w:ascii="Times New Roman" w:hAnsi="Times New Roman"/>
          <w:sz w:val="28"/>
          <w:szCs w:val="28"/>
        </w:rPr>
        <w:t>Г) все ответы неправильные</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1261A6">
      <w:pPr>
        <w:spacing w:line="360" w:lineRule="auto"/>
        <w:jc w:val="both"/>
        <w:rPr>
          <w:sz w:val="28"/>
          <w:szCs w:val="28"/>
        </w:rPr>
      </w:pPr>
      <w:r w:rsidRPr="004863AF">
        <w:rPr>
          <w:sz w:val="28"/>
          <w:szCs w:val="28"/>
        </w:rPr>
        <w:t>20. К субъектам Российской Федерации относятся:</w:t>
      </w:r>
    </w:p>
    <w:p w:rsidR="001261A6" w:rsidRPr="004863AF" w:rsidRDefault="001261A6" w:rsidP="001261A6">
      <w:pPr>
        <w:spacing w:line="360" w:lineRule="auto"/>
        <w:jc w:val="both"/>
        <w:rPr>
          <w:sz w:val="28"/>
          <w:szCs w:val="28"/>
        </w:rPr>
      </w:pPr>
      <w:r w:rsidRPr="004863AF">
        <w:rPr>
          <w:sz w:val="28"/>
          <w:szCs w:val="28"/>
        </w:rPr>
        <w:t>А) г. Севастополь;</w:t>
      </w:r>
    </w:p>
    <w:p w:rsidR="001261A6" w:rsidRPr="004863AF" w:rsidRDefault="001261A6" w:rsidP="001261A6">
      <w:pPr>
        <w:spacing w:line="360" w:lineRule="auto"/>
        <w:jc w:val="both"/>
        <w:rPr>
          <w:sz w:val="28"/>
          <w:szCs w:val="28"/>
        </w:rPr>
      </w:pPr>
      <w:r w:rsidRPr="004863AF">
        <w:rPr>
          <w:sz w:val="28"/>
          <w:szCs w:val="28"/>
        </w:rPr>
        <w:t>Б) Северо-западный федеральный округ;</w:t>
      </w:r>
    </w:p>
    <w:p w:rsidR="001261A6" w:rsidRPr="004863AF" w:rsidRDefault="001261A6" w:rsidP="001261A6">
      <w:pPr>
        <w:spacing w:line="360" w:lineRule="auto"/>
        <w:jc w:val="both"/>
        <w:rPr>
          <w:sz w:val="28"/>
          <w:szCs w:val="28"/>
        </w:rPr>
      </w:pPr>
      <w:r w:rsidRPr="004863AF">
        <w:rPr>
          <w:sz w:val="28"/>
          <w:szCs w:val="28"/>
        </w:rPr>
        <w:t>В) Оренбургская область;</w:t>
      </w:r>
    </w:p>
    <w:p w:rsidR="001261A6" w:rsidRPr="004863AF" w:rsidRDefault="001261A6" w:rsidP="001261A6">
      <w:pPr>
        <w:spacing w:line="360" w:lineRule="auto"/>
        <w:jc w:val="both"/>
        <w:rPr>
          <w:sz w:val="28"/>
          <w:szCs w:val="28"/>
        </w:rPr>
      </w:pPr>
      <w:r w:rsidRPr="004863AF">
        <w:rPr>
          <w:sz w:val="28"/>
          <w:szCs w:val="28"/>
        </w:rPr>
        <w:t>Г)  Республика Тыва;</w:t>
      </w:r>
    </w:p>
    <w:p w:rsidR="001261A6" w:rsidRPr="004863AF" w:rsidRDefault="001261A6" w:rsidP="001261A6">
      <w:pPr>
        <w:spacing w:line="360" w:lineRule="auto"/>
        <w:jc w:val="both"/>
        <w:rPr>
          <w:sz w:val="28"/>
          <w:szCs w:val="28"/>
        </w:rPr>
      </w:pPr>
      <w:r w:rsidRPr="004863AF">
        <w:rPr>
          <w:sz w:val="28"/>
          <w:szCs w:val="28"/>
        </w:rPr>
        <w:t>Д) г. Краснодар;</w:t>
      </w:r>
    </w:p>
    <w:p w:rsidR="001261A6"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Е) Ненецкий автономный округ</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1261A6">
      <w:pPr>
        <w:spacing w:line="360" w:lineRule="auto"/>
        <w:jc w:val="both"/>
        <w:rPr>
          <w:sz w:val="28"/>
          <w:szCs w:val="28"/>
        </w:rPr>
      </w:pPr>
      <w:r w:rsidRPr="004863AF">
        <w:rPr>
          <w:sz w:val="28"/>
          <w:szCs w:val="28"/>
        </w:rPr>
        <w:t>21. Основаниями возникновения, изменения или прекращения правоотношений могут быть:</w:t>
      </w:r>
    </w:p>
    <w:p w:rsidR="001261A6" w:rsidRPr="004863AF" w:rsidRDefault="001261A6" w:rsidP="001261A6">
      <w:pPr>
        <w:spacing w:line="360" w:lineRule="auto"/>
        <w:jc w:val="both"/>
        <w:rPr>
          <w:sz w:val="28"/>
          <w:szCs w:val="28"/>
        </w:rPr>
      </w:pPr>
      <w:r w:rsidRPr="004863AF">
        <w:rPr>
          <w:sz w:val="28"/>
          <w:szCs w:val="28"/>
        </w:rPr>
        <w:t>А) поведение людей;</w:t>
      </w:r>
    </w:p>
    <w:p w:rsidR="001261A6" w:rsidRPr="004863AF" w:rsidRDefault="001261A6" w:rsidP="001261A6">
      <w:pPr>
        <w:spacing w:line="360" w:lineRule="auto"/>
        <w:jc w:val="both"/>
        <w:rPr>
          <w:sz w:val="28"/>
          <w:szCs w:val="28"/>
        </w:rPr>
      </w:pPr>
      <w:r w:rsidRPr="004863AF">
        <w:rPr>
          <w:sz w:val="28"/>
          <w:szCs w:val="28"/>
        </w:rPr>
        <w:t>Б) события;</w:t>
      </w:r>
    </w:p>
    <w:p w:rsidR="001261A6" w:rsidRPr="004863AF" w:rsidRDefault="001261A6" w:rsidP="001261A6">
      <w:pPr>
        <w:spacing w:line="360" w:lineRule="auto"/>
        <w:jc w:val="both"/>
        <w:rPr>
          <w:sz w:val="28"/>
          <w:szCs w:val="28"/>
        </w:rPr>
      </w:pPr>
      <w:r w:rsidRPr="004863AF">
        <w:rPr>
          <w:sz w:val="28"/>
          <w:szCs w:val="28"/>
        </w:rPr>
        <w:t>В) правомерные действия;</w:t>
      </w:r>
    </w:p>
    <w:p w:rsidR="001261A6"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Г) неправомерные действия</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1261A6">
      <w:pPr>
        <w:spacing w:line="360" w:lineRule="auto"/>
        <w:jc w:val="both"/>
        <w:rPr>
          <w:sz w:val="28"/>
          <w:szCs w:val="28"/>
        </w:rPr>
      </w:pPr>
      <w:r w:rsidRPr="004863AF">
        <w:rPr>
          <w:sz w:val="28"/>
          <w:szCs w:val="28"/>
        </w:rPr>
        <w:lastRenderedPageBreak/>
        <w:t>22. Без возбуждения уголовного дела прослушивание телефонных и иных переговоров допускается только в отношении следующих лиц:</w:t>
      </w:r>
    </w:p>
    <w:p w:rsidR="001261A6" w:rsidRPr="004863AF" w:rsidRDefault="001261A6" w:rsidP="001261A6">
      <w:pPr>
        <w:spacing w:line="360" w:lineRule="auto"/>
        <w:jc w:val="both"/>
        <w:rPr>
          <w:sz w:val="28"/>
          <w:szCs w:val="28"/>
        </w:rPr>
      </w:pPr>
      <w:r w:rsidRPr="004863AF">
        <w:rPr>
          <w:sz w:val="28"/>
          <w:szCs w:val="28"/>
        </w:rPr>
        <w:t>А) подозреваемых или обвиняемых в совершении преступлений;</w:t>
      </w:r>
    </w:p>
    <w:p w:rsidR="001261A6" w:rsidRPr="004863AF" w:rsidRDefault="001261A6" w:rsidP="001261A6">
      <w:pPr>
        <w:spacing w:line="360" w:lineRule="auto"/>
        <w:jc w:val="both"/>
        <w:rPr>
          <w:sz w:val="28"/>
          <w:szCs w:val="28"/>
        </w:rPr>
      </w:pPr>
      <w:r w:rsidRPr="004863AF">
        <w:rPr>
          <w:sz w:val="28"/>
          <w:szCs w:val="28"/>
        </w:rPr>
        <w:t>Б) подозреваемых или обвиняемых в совершении преступлений средней тяжести, тяжких и особо тяжких преступлений;</w:t>
      </w:r>
    </w:p>
    <w:p w:rsidR="001261A6" w:rsidRPr="004863AF" w:rsidRDefault="001261A6" w:rsidP="001261A6">
      <w:pPr>
        <w:spacing w:line="360" w:lineRule="auto"/>
        <w:jc w:val="both"/>
        <w:rPr>
          <w:sz w:val="28"/>
          <w:szCs w:val="28"/>
        </w:rPr>
      </w:pPr>
      <w:r w:rsidRPr="004863AF">
        <w:rPr>
          <w:sz w:val="28"/>
          <w:szCs w:val="28"/>
        </w:rPr>
        <w:t>В) обвиняемых в совершении преступлений средней тяжести, тяжких и особо тяжких преступлений;</w:t>
      </w:r>
    </w:p>
    <w:p w:rsidR="001261A6" w:rsidRPr="004863AF" w:rsidRDefault="001261A6" w:rsidP="001261A6">
      <w:pPr>
        <w:spacing w:line="360" w:lineRule="auto"/>
        <w:jc w:val="both"/>
        <w:rPr>
          <w:sz w:val="28"/>
          <w:szCs w:val="28"/>
        </w:rPr>
      </w:pPr>
      <w:r w:rsidRPr="004863AF">
        <w:rPr>
          <w:sz w:val="28"/>
          <w:szCs w:val="28"/>
        </w:rPr>
        <w:t>Г) лиц, которые могут располагать сведениями о преступлениях средней тяжести, тяжких и особо тяжких;</w:t>
      </w:r>
    </w:p>
    <w:p w:rsidR="004074D0"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Д) лиц, которые могут располагать сведениями о любых преступлениях</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1261A6">
      <w:pPr>
        <w:spacing w:line="360" w:lineRule="auto"/>
        <w:jc w:val="both"/>
        <w:rPr>
          <w:sz w:val="28"/>
          <w:szCs w:val="28"/>
        </w:rPr>
      </w:pPr>
      <w:r w:rsidRPr="004863AF">
        <w:rPr>
          <w:sz w:val="28"/>
          <w:szCs w:val="28"/>
        </w:rPr>
        <w:t>23) К некоммерческим организациям относятся:</w:t>
      </w:r>
    </w:p>
    <w:p w:rsidR="001261A6" w:rsidRPr="004863AF" w:rsidRDefault="001261A6" w:rsidP="001261A6">
      <w:pPr>
        <w:spacing w:line="360" w:lineRule="auto"/>
        <w:jc w:val="both"/>
        <w:rPr>
          <w:sz w:val="28"/>
          <w:szCs w:val="28"/>
        </w:rPr>
      </w:pPr>
      <w:r w:rsidRPr="004863AF">
        <w:rPr>
          <w:sz w:val="28"/>
          <w:szCs w:val="28"/>
        </w:rPr>
        <w:t>А) производственные кооперативы;</w:t>
      </w:r>
    </w:p>
    <w:p w:rsidR="001261A6" w:rsidRPr="004863AF" w:rsidRDefault="001261A6" w:rsidP="001261A6">
      <w:pPr>
        <w:spacing w:line="360" w:lineRule="auto"/>
        <w:jc w:val="both"/>
        <w:rPr>
          <w:sz w:val="28"/>
          <w:szCs w:val="28"/>
        </w:rPr>
      </w:pPr>
      <w:r w:rsidRPr="004863AF">
        <w:rPr>
          <w:sz w:val="28"/>
          <w:szCs w:val="28"/>
        </w:rPr>
        <w:t>Б) потребительские кооперативы;</w:t>
      </w:r>
    </w:p>
    <w:p w:rsidR="001261A6" w:rsidRPr="004863AF" w:rsidRDefault="001261A6" w:rsidP="001261A6">
      <w:pPr>
        <w:spacing w:line="360" w:lineRule="auto"/>
        <w:jc w:val="both"/>
        <w:rPr>
          <w:sz w:val="28"/>
          <w:szCs w:val="28"/>
        </w:rPr>
      </w:pPr>
      <w:r w:rsidRPr="004863AF">
        <w:rPr>
          <w:sz w:val="28"/>
          <w:szCs w:val="28"/>
        </w:rPr>
        <w:t>В) учреждения;</w:t>
      </w:r>
    </w:p>
    <w:p w:rsidR="001261A6" w:rsidRPr="004863AF" w:rsidRDefault="001261A6" w:rsidP="001261A6">
      <w:pPr>
        <w:spacing w:line="360" w:lineRule="auto"/>
        <w:jc w:val="both"/>
        <w:rPr>
          <w:sz w:val="28"/>
          <w:szCs w:val="28"/>
        </w:rPr>
      </w:pPr>
      <w:r w:rsidRPr="004863AF">
        <w:rPr>
          <w:sz w:val="28"/>
          <w:szCs w:val="28"/>
        </w:rPr>
        <w:t>Г) благотворительные фонды;</w:t>
      </w:r>
    </w:p>
    <w:p w:rsidR="001261A6"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Д) унитарные предприятия</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1261A6">
      <w:pPr>
        <w:spacing w:line="360" w:lineRule="auto"/>
        <w:jc w:val="both"/>
        <w:rPr>
          <w:sz w:val="28"/>
          <w:szCs w:val="28"/>
        </w:rPr>
      </w:pPr>
      <w:r w:rsidRPr="004863AF">
        <w:rPr>
          <w:sz w:val="28"/>
          <w:szCs w:val="28"/>
        </w:rPr>
        <w:t>24. Доли участников долевой собственности могут быть определены:</w:t>
      </w:r>
    </w:p>
    <w:p w:rsidR="001261A6" w:rsidRPr="004863AF" w:rsidRDefault="001261A6" w:rsidP="001261A6">
      <w:pPr>
        <w:spacing w:line="360" w:lineRule="auto"/>
        <w:jc w:val="both"/>
        <w:rPr>
          <w:sz w:val="28"/>
          <w:szCs w:val="28"/>
        </w:rPr>
      </w:pPr>
      <w:r w:rsidRPr="004863AF">
        <w:rPr>
          <w:sz w:val="28"/>
          <w:szCs w:val="28"/>
        </w:rPr>
        <w:t>А) на основании закона;</w:t>
      </w:r>
    </w:p>
    <w:p w:rsidR="001261A6" w:rsidRPr="004863AF" w:rsidRDefault="001261A6" w:rsidP="001261A6">
      <w:pPr>
        <w:spacing w:line="360" w:lineRule="auto"/>
        <w:jc w:val="both"/>
        <w:rPr>
          <w:sz w:val="28"/>
          <w:szCs w:val="28"/>
        </w:rPr>
      </w:pPr>
      <w:r w:rsidRPr="004863AF">
        <w:rPr>
          <w:sz w:val="28"/>
          <w:szCs w:val="28"/>
        </w:rPr>
        <w:t>Б) на основании решения органа государственной власти;</w:t>
      </w:r>
    </w:p>
    <w:p w:rsidR="001261A6" w:rsidRPr="004863AF" w:rsidRDefault="001261A6" w:rsidP="001261A6">
      <w:pPr>
        <w:spacing w:line="360" w:lineRule="auto"/>
        <w:jc w:val="both"/>
        <w:rPr>
          <w:sz w:val="28"/>
          <w:szCs w:val="28"/>
        </w:rPr>
      </w:pPr>
      <w:r w:rsidRPr="004863AF">
        <w:rPr>
          <w:sz w:val="28"/>
          <w:szCs w:val="28"/>
        </w:rPr>
        <w:t>В) всегда считаются равными;</w:t>
      </w:r>
    </w:p>
    <w:p w:rsidR="001261A6" w:rsidRDefault="004863AF" w:rsidP="004863AF">
      <w:pPr>
        <w:pStyle w:val="NoSpacing"/>
        <w:spacing w:line="360" w:lineRule="auto"/>
        <w:rPr>
          <w:rFonts w:ascii="Times New Roman" w:hAnsi="Times New Roman"/>
          <w:sz w:val="28"/>
          <w:szCs w:val="28"/>
        </w:rPr>
      </w:pPr>
      <w:r>
        <w:rPr>
          <w:rFonts w:ascii="Times New Roman" w:hAnsi="Times New Roman"/>
          <w:sz w:val="28"/>
          <w:szCs w:val="28"/>
        </w:rPr>
        <w:t>Г</w:t>
      </w:r>
      <w:r w:rsidR="001261A6" w:rsidRPr="004863AF">
        <w:rPr>
          <w:rFonts w:ascii="Times New Roman" w:hAnsi="Times New Roman"/>
          <w:sz w:val="28"/>
          <w:szCs w:val="28"/>
        </w:rPr>
        <w:t>) на основании соглашения всех ее участников</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4863AF">
      <w:pPr>
        <w:spacing w:line="360" w:lineRule="auto"/>
        <w:jc w:val="center"/>
        <w:rPr>
          <w:b/>
          <w:sz w:val="28"/>
          <w:szCs w:val="28"/>
        </w:rPr>
      </w:pPr>
      <w:proofErr w:type="gramStart"/>
      <w:r w:rsidRPr="004863AF">
        <w:rPr>
          <w:b/>
          <w:sz w:val="28"/>
          <w:szCs w:val="28"/>
          <w:lang w:val="en-US"/>
        </w:rPr>
        <w:t>IV</w:t>
      </w:r>
      <w:r w:rsidRPr="004863AF">
        <w:rPr>
          <w:b/>
          <w:sz w:val="28"/>
          <w:szCs w:val="28"/>
        </w:rPr>
        <w:t xml:space="preserve"> Из нижеперечисленных терминов три относятся к одному понятию.</w:t>
      </w:r>
      <w:proofErr w:type="gramEnd"/>
    </w:p>
    <w:p w:rsidR="004074D0" w:rsidRPr="004863AF" w:rsidRDefault="001261A6"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rPr>
        <w:t>Найдите лишнее</w:t>
      </w:r>
    </w:p>
    <w:p w:rsidR="001261A6" w:rsidRPr="004863AF" w:rsidRDefault="001261A6" w:rsidP="001261A6">
      <w:pPr>
        <w:spacing w:line="360" w:lineRule="auto"/>
        <w:jc w:val="both"/>
        <w:rPr>
          <w:sz w:val="28"/>
          <w:szCs w:val="28"/>
        </w:rPr>
      </w:pPr>
      <w:r w:rsidRPr="004863AF">
        <w:rPr>
          <w:sz w:val="28"/>
          <w:szCs w:val="28"/>
        </w:rPr>
        <w:t xml:space="preserve">25. </w:t>
      </w:r>
    </w:p>
    <w:p w:rsidR="001261A6" w:rsidRPr="004863AF" w:rsidRDefault="001261A6" w:rsidP="001261A6">
      <w:pPr>
        <w:spacing w:line="360" w:lineRule="auto"/>
        <w:jc w:val="both"/>
        <w:rPr>
          <w:sz w:val="28"/>
          <w:szCs w:val="28"/>
        </w:rPr>
      </w:pPr>
      <w:r w:rsidRPr="004863AF">
        <w:rPr>
          <w:sz w:val="28"/>
          <w:szCs w:val="28"/>
        </w:rPr>
        <w:t>А) законодательная</w:t>
      </w:r>
    </w:p>
    <w:p w:rsidR="001261A6" w:rsidRPr="004863AF" w:rsidRDefault="001261A6" w:rsidP="001261A6">
      <w:pPr>
        <w:spacing w:line="360" w:lineRule="auto"/>
        <w:jc w:val="both"/>
        <w:rPr>
          <w:sz w:val="28"/>
          <w:szCs w:val="28"/>
        </w:rPr>
      </w:pPr>
      <w:r w:rsidRPr="004863AF">
        <w:rPr>
          <w:sz w:val="28"/>
          <w:szCs w:val="28"/>
        </w:rPr>
        <w:t>Б) исполнительная</w:t>
      </w:r>
    </w:p>
    <w:p w:rsidR="001261A6" w:rsidRPr="004863AF" w:rsidRDefault="001261A6" w:rsidP="001261A6">
      <w:pPr>
        <w:spacing w:line="360" w:lineRule="auto"/>
        <w:jc w:val="both"/>
        <w:rPr>
          <w:sz w:val="28"/>
          <w:szCs w:val="28"/>
        </w:rPr>
      </w:pPr>
      <w:r w:rsidRPr="004863AF">
        <w:rPr>
          <w:sz w:val="28"/>
          <w:szCs w:val="28"/>
        </w:rPr>
        <w:t>В) судебная</w:t>
      </w:r>
    </w:p>
    <w:p w:rsidR="001261A6" w:rsidRPr="004863AF" w:rsidRDefault="001261A6" w:rsidP="001261A6">
      <w:pPr>
        <w:pStyle w:val="NoSpacing"/>
        <w:spacing w:line="360" w:lineRule="auto"/>
        <w:ind w:left="360"/>
        <w:rPr>
          <w:rFonts w:ascii="Times New Roman" w:hAnsi="Times New Roman"/>
          <w:sz w:val="28"/>
          <w:szCs w:val="28"/>
        </w:rPr>
      </w:pPr>
      <w:r w:rsidRPr="004863AF">
        <w:rPr>
          <w:rFonts w:ascii="Times New Roman" w:hAnsi="Times New Roman"/>
          <w:sz w:val="28"/>
          <w:szCs w:val="28"/>
        </w:rPr>
        <w:lastRenderedPageBreak/>
        <w:t>Г) народная</w:t>
      </w:r>
    </w:p>
    <w:p w:rsidR="001261A6" w:rsidRPr="004863AF" w:rsidRDefault="001261A6"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t>V</w:t>
      </w:r>
      <w:r w:rsidRPr="004863AF">
        <w:rPr>
          <w:rFonts w:ascii="Times New Roman" w:hAnsi="Times New Roman"/>
          <w:b/>
          <w:sz w:val="28"/>
          <w:szCs w:val="28"/>
        </w:rPr>
        <w:t xml:space="preserve"> Расположите нормативные правовые акты по степени их юридической силы, начиная с наивысшего</w:t>
      </w:r>
    </w:p>
    <w:p w:rsidR="001261A6" w:rsidRPr="004863AF" w:rsidRDefault="001261A6" w:rsidP="001261A6">
      <w:pPr>
        <w:spacing w:line="360" w:lineRule="auto"/>
        <w:jc w:val="both"/>
        <w:rPr>
          <w:sz w:val="28"/>
          <w:szCs w:val="28"/>
        </w:rPr>
      </w:pPr>
      <w:r w:rsidRPr="004863AF">
        <w:rPr>
          <w:sz w:val="28"/>
          <w:szCs w:val="28"/>
        </w:rPr>
        <w:t>26.</w:t>
      </w:r>
    </w:p>
    <w:p w:rsidR="001261A6" w:rsidRPr="004863AF" w:rsidRDefault="001261A6" w:rsidP="001261A6">
      <w:pPr>
        <w:spacing w:line="360" w:lineRule="auto"/>
        <w:jc w:val="both"/>
        <w:rPr>
          <w:sz w:val="28"/>
          <w:szCs w:val="28"/>
        </w:rPr>
      </w:pPr>
      <w:r w:rsidRPr="004863AF">
        <w:rPr>
          <w:sz w:val="28"/>
          <w:szCs w:val="28"/>
        </w:rPr>
        <w:t>А) Указ Президента Российской Федерации</w:t>
      </w:r>
    </w:p>
    <w:p w:rsidR="001261A6" w:rsidRPr="004863AF" w:rsidRDefault="001261A6" w:rsidP="001261A6">
      <w:pPr>
        <w:spacing w:line="360" w:lineRule="auto"/>
        <w:jc w:val="both"/>
        <w:rPr>
          <w:sz w:val="28"/>
          <w:szCs w:val="28"/>
        </w:rPr>
      </w:pPr>
      <w:r w:rsidRPr="004863AF">
        <w:rPr>
          <w:sz w:val="28"/>
          <w:szCs w:val="28"/>
        </w:rPr>
        <w:t>Б) Федеральный закон Российской Федерации</w:t>
      </w:r>
    </w:p>
    <w:p w:rsidR="001261A6" w:rsidRPr="004863AF" w:rsidRDefault="001261A6" w:rsidP="001261A6">
      <w:pPr>
        <w:spacing w:line="360" w:lineRule="auto"/>
        <w:jc w:val="both"/>
        <w:rPr>
          <w:sz w:val="28"/>
          <w:szCs w:val="28"/>
        </w:rPr>
      </w:pPr>
      <w:r w:rsidRPr="004863AF">
        <w:rPr>
          <w:sz w:val="28"/>
          <w:szCs w:val="28"/>
        </w:rPr>
        <w:t>В) Приказ Министра внутренних дел Российской Федерации</w:t>
      </w:r>
    </w:p>
    <w:p w:rsidR="001261A6" w:rsidRPr="004863AF" w:rsidRDefault="001261A6" w:rsidP="001261A6">
      <w:pPr>
        <w:spacing w:line="360" w:lineRule="auto"/>
        <w:jc w:val="both"/>
        <w:rPr>
          <w:sz w:val="28"/>
          <w:szCs w:val="28"/>
        </w:rPr>
      </w:pPr>
      <w:r w:rsidRPr="004863AF">
        <w:rPr>
          <w:sz w:val="28"/>
          <w:szCs w:val="28"/>
        </w:rPr>
        <w:t>Г) Указ Президента Республики Алтай</w:t>
      </w:r>
    </w:p>
    <w:p w:rsidR="001261A6" w:rsidRPr="004863AF"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Д) Постановление Правительства Российской Федерации</w:t>
      </w:r>
    </w:p>
    <w:p w:rsidR="001261A6" w:rsidRPr="004863AF" w:rsidRDefault="001261A6"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t>VI</w:t>
      </w:r>
      <w:r w:rsidRPr="004863AF">
        <w:rPr>
          <w:rFonts w:ascii="Times New Roman" w:hAnsi="Times New Roman"/>
          <w:b/>
          <w:sz w:val="28"/>
          <w:szCs w:val="28"/>
        </w:rPr>
        <w:t xml:space="preserve"> Установите соответствие</w:t>
      </w:r>
    </w:p>
    <w:p w:rsidR="001261A6" w:rsidRPr="004863AF" w:rsidRDefault="001261A6" w:rsidP="001261A6">
      <w:pPr>
        <w:spacing w:line="360" w:lineRule="auto"/>
        <w:jc w:val="both"/>
        <w:rPr>
          <w:sz w:val="28"/>
          <w:szCs w:val="28"/>
        </w:rPr>
      </w:pPr>
      <w:r w:rsidRPr="004863AF">
        <w:rPr>
          <w:sz w:val="28"/>
          <w:szCs w:val="28"/>
        </w:rPr>
        <w:t>27.</w:t>
      </w:r>
    </w:p>
    <w:p w:rsidR="001261A6" w:rsidRPr="004863AF" w:rsidRDefault="001261A6" w:rsidP="001261A6">
      <w:pPr>
        <w:spacing w:line="360" w:lineRule="auto"/>
        <w:jc w:val="both"/>
        <w:rPr>
          <w:sz w:val="28"/>
          <w:szCs w:val="28"/>
        </w:rPr>
      </w:pPr>
      <w:r w:rsidRPr="004863AF">
        <w:rPr>
          <w:sz w:val="28"/>
          <w:szCs w:val="28"/>
        </w:rPr>
        <w:t>А). Конституционный суд Российской Федерации, суды общей юрисдикции, арбитражные суды</w:t>
      </w:r>
    </w:p>
    <w:p w:rsidR="001261A6" w:rsidRPr="004863AF" w:rsidRDefault="001261A6" w:rsidP="001261A6">
      <w:pPr>
        <w:spacing w:line="360" w:lineRule="auto"/>
        <w:jc w:val="both"/>
        <w:rPr>
          <w:sz w:val="28"/>
          <w:szCs w:val="28"/>
        </w:rPr>
      </w:pPr>
      <w:r w:rsidRPr="004863AF">
        <w:rPr>
          <w:sz w:val="28"/>
          <w:szCs w:val="28"/>
        </w:rPr>
        <w:t>Б).  Военные суды</w:t>
      </w:r>
    </w:p>
    <w:p w:rsidR="001261A6" w:rsidRPr="004863AF" w:rsidRDefault="001261A6" w:rsidP="001261A6">
      <w:pPr>
        <w:spacing w:line="360" w:lineRule="auto"/>
        <w:jc w:val="both"/>
        <w:rPr>
          <w:sz w:val="28"/>
          <w:szCs w:val="28"/>
        </w:rPr>
      </w:pPr>
      <w:r w:rsidRPr="004863AF">
        <w:rPr>
          <w:sz w:val="28"/>
          <w:szCs w:val="28"/>
        </w:rPr>
        <w:t>В). Суды по интеллектуальным правам</w:t>
      </w:r>
    </w:p>
    <w:p w:rsidR="001261A6" w:rsidRPr="004863AF" w:rsidRDefault="001261A6" w:rsidP="001261A6">
      <w:pPr>
        <w:spacing w:line="360" w:lineRule="auto"/>
        <w:jc w:val="both"/>
        <w:rPr>
          <w:sz w:val="28"/>
          <w:szCs w:val="28"/>
        </w:rPr>
      </w:pPr>
      <w:r w:rsidRPr="004863AF">
        <w:rPr>
          <w:sz w:val="28"/>
          <w:szCs w:val="28"/>
        </w:rPr>
        <w:t xml:space="preserve">Г). Мировые судьи </w:t>
      </w:r>
    </w:p>
    <w:p w:rsidR="001261A6" w:rsidRPr="004863AF" w:rsidRDefault="001261A6" w:rsidP="001261A6">
      <w:pPr>
        <w:spacing w:line="360" w:lineRule="auto"/>
        <w:jc w:val="both"/>
        <w:rPr>
          <w:sz w:val="28"/>
          <w:szCs w:val="28"/>
        </w:rPr>
      </w:pPr>
      <w:r w:rsidRPr="004863AF">
        <w:rPr>
          <w:sz w:val="28"/>
          <w:szCs w:val="28"/>
        </w:rPr>
        <w:t>1). Суды субъектов Российской Федерации</w:t>
      </w:r>
    </w:p>
    <w:p w:rsidR="001261A6" w:rsidRPr="004863AF" w:rsidRDefault="001261A6" w:rsidP="001261A6">
      <w:pPr>
        <w:spacing w:line="360" w:lineRule="auto"/>
        <w:jc w:val="both"/>
        <w:rPr>
          <w:sz w:val="28"/>
          <w:szCs w:val="28"/>
        </w:rPr>
      </w:pPr>
      <w:r w:rsidRPr="004863AF">
        <w:rPr>
          <w:sz w:val="28"/>
          <w:szCs w:val="28"/>
        </w:rPr>
        <w:t>2). Суды общей юрисдикции</w:t>
      </w:r>
    </w:p>
    <w:p w:rsidR="001261A6" w:rsidRPr="004863AF" w:rsidRDefault="001261A6" w:rsidP="001261A6">
      <w:pPr>
        <w:spacing w:line="360" w:lineRule="auto"/>
        <w:jc w:val="both"/>
        <w:rPr>
          <w:sz w:val="28"/>
          <w:szCs w:val="28"/>
        </w:rPr>
      </w:pPr>
      <w:r w:rsidRPr="004863AF">
        <w:rPr>
          <w:sz w:val="28"/>
          <w:szCs w:val="28"/>
        </w:rPr>
        <w:t>3). Федеральные суды</w:t>
      </w:r>
    </w:p>
    <w:p w:rsidR="001261A6" w:rsidRPr="004863AF"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4). Арбитражные суды</w:t>
      </w:r>
    </w:p>
    <w:p w:rsidR="001261A6" w:rsidRPr="004863AF" w:rsidRDefault="001261A6" w:rsidP="004863AF">
      <w:pPr>
        <w:pStyle w:val="NoSpacing"/>
        <w:spacing w:line="360" w:lineRule="auto"/>
        <w:ind w:left="360"/>
        <w:jc w:val="center"/>
        <w:rPr>
          <w:rFonts w:ascii="Times New Roman" w:hAnsi="Times New Roman"/>
          <w:b/>
          <w:sz w:val="28"/>
          <w:szCs w:val="28"/>
          <w:lang w:eastAsia="en-US"/>
        </w:rPr>
      </w:pPr>
      <w:r w:rsidRPr="004863AF">
        <w:rPr>
          <w:rFonts w:ascii="Times New Roman" w:hAnsi="Times New Roman"/>
          <w:b/>
          <w:sz w:val="28"/>
          <w:szCs w:val="28"/>
          <w:lang w:val="en-US"/>
        </w:rPr>
        <w:t>VII</w:t>
      </w:r>
      <w:r w:rsidRPr="004863AF">
        <w:rPr>
          <w:rFonts w:ascii="Times New Roman" w:hAnsi="Times New Roman"/>
          <w:b/>
          <w:sz w:val="28"/>
          <w:szCs w:val="28"/>
        </w:rPr>
        <w:t xml:space="preserve"> </w:t>
      </w:r>
      <w:r w:rsidRPr="004863AF">
        <w:rPr>
          <w:rFonts w:ascii="Times New Roman" w:hAnsi="Times New Roman"/>
          <w:b/>
          <w:sz w:val="28"/>
          <w:szCs w:val="28"/>
          <w:lang w:eastAsia="en-US"/>
        </w:rPr>
        <w:t>Напишите термин, определение которого дано</w:t>
      </w:r>
    </w:p>
    <w:p w:rsidR="001261A6"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28. Соглашение двух или нескольких лиц об установлении, изменении или прекращении гражданских прав и обязанностей – это ____________________</w:t>
      </w:r>
    </w:p>
    <w:p w:rsidR="004863AF" w:rsidRPr="004863AF" w:rsidRDefault="004863AF" w:rsidP="004863AF">
      <w:pPr>
        <w:pStyle w:val="NoSpacing"/>
        <w:spacing w:line="360" w:lineRule="auto"/>
        <w:rPr>
          <w:rFonts w:ascii="Times New Roman" w:hAnsi="Times New Roman"/>
          <w:sz w:val="28"/>
          <w:szCs w:val="28"/>
        </w:rPr>
      </w:pPr>
    </w:p>
    <w:p w:rsidR="001261A6" w:rsidRPr="004863AF" w:rsidRDefault="001261A6" w:rsidP="004863AF">
      <w:pPr>
        <w:pStyle w:val="NoSpacing"/>
        <w:spacing w:line="360" w:lineRule="auto"/>
        <w:rPr>
          <w:rFonts w:ascii="Times New Roman" w:hAnsi="Times New Roman"/>
          <w:sz w:val="28"/>
          <w:szCs w:val="28"/>
        </w:rPr>
      </w:pPr>
      <w:r w:rsidRPr="004863AF">
        <w:rPr>
          <w:rFonts w:ascii="Times New Roman" w:hAnsi="Times New Roman"/>
          <w:sz w:val="28"/>
          <w:szCs w:val="28"/>
        </w:rPr>
        <w:t>29. Способность нести ответственность за допущенное нарушение – это</w:t>
      </w:r>
    </w:p>
    <w:p w:rsidR="001261A6" w:rsidRDefault="001261A6"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t>VIII</w:t>
      </w:r>
      <w:r w:rsidRPr="004863AF">
        <w:rPr>
          <w:rFonts w:ascii="Times New Roman" w:hAnsi="Times New Roman"/>
          <w:b/>
          <w:sz w:val="28"/>
          <w:szCs w:val="28"/>
        </w:rPr>
        <w:t xml:space="preserve"> Работа с правовыми текстами</w:t>
      </w:r>
    </w:p>
    <w:p w:rsidR="004863AF" w:rsidRPr="004863AF" w:rsidRDefault="004863AF" w:rsidP="004863AF">
      <w:pPr>
        <w:pStyle w:val="NoSpacing"/>
        <w:spacing w:line="360" w:lineRule="auto"/>
        <w:ind w:left="360"/>
        <w:jc w:val="center"/>
        <w:rPr>
          <w:rFonts w:ascii="Times New Roman" w:hAnsi="Times New Roman"/>
          <w:b/>
          <w:sz w:val="28"/>
          <w:szCs w:val="28"/>
        </w:rPr>
      </w:pPr>
    </w:p>
    <w:p w:rsidR="001261A6" w:rsidRPr="004863AF" w:rsidRDefault="001261A6" w:rsidP="001261A6">
      <w:pPr>
        <w:spacing w:line="360" w:lineRule="auto"/>
        <w:jc w:val="both"/>
        <w:rPr>
          <w:sz w:val="28"/>
          <w:szCs w:val="28"/>
        </w:rPr>
      </w:pPr>
      <w:r w:rsidRPr="004863AF">
        <w:rPr>
          <w:sz w:val="28"/>
          <w:szCs w:val="28"/>
        </w:rPr>
        <w:t xml:space="preserve">30. Заполните пропущенное словосочетание в тексте </w:t>
      </w:r>
      <w:proofErr w:type="gramStart"/>
      <w:r w:rsidRPr="004863AF">
        <w:rPr>
          <w:sz w:val="28"/>
          <w:szCs w:val="28"/>
        </w:rPr>
        <w:t>ч</w:t>
      </w:r>
      <w:proofErr w:type="gramEnd"/>
      <w:r w:rsidRPr="004863AF">
        <w:rPr>
          <w:sz w:val="28"/>
          <w:szCs w:val="28"/>
        </w:rPr>
        <w:t>. 3 ст. 59 Конституции Российской Федерации:</w:t>
      </w:r>
    </w:p>
    <w:p w:rsidR="001261A6" w:rsidRDefault="001261A6" w:rsidP="001261A6">
      <w:pPr>
        <w:spacing w:line="360" w:lineRule="auto"/>
        <w:jc w:val="both"/>
        <w:rPr>
          <w:sz w:val="28"/>
          <w:szCs w:val="28"/>
        </w:rPr>
      </w:pPr>
      <w:r w:rsidRPr="004863AF">
        <w:rPr>
          <w:sz w:val="28"/>
          <w:szCs w:val="28"/>
        </w:rPr>
        <w:lastRenderedPageBreak/>
        <w:t>Гражданин Российской Федерации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______________________________________</w:t>
      </w:r>
    </w:p>
    <w:p w:rsidR="004863AF" w:rsidRPr="004863AF" w:rsidRDefault="004863AF" w:rsidP="001261A6">
      <w:pPr>
        <w:spacing w:line="360" w:lineRule="auto"/>
        <w:jc w:val="both"/>
        <w:rPr>
          <w:sz w:val="28"/>
          <w:szCs w:val="28"/>
        </w:rPr>
      </w:pPr>
    </w:p>
    <w:p w:rsidR="001261A6" w:rsidRPr="004863AF" w:rsidRDefault="001261A6" w:rsidP="001261A6">
      <w:pPr>
        <w:spacing w:line="360" w:lineRule="auto"/>
        <w:jc w:val="both"/>
        <w:rPr>
          <w:sz w:val="28"/>
          <w:szCs w:val="28"/>
        </w:rPr>
      </w:pPr>
      <w:r w:rsidRPr="004863AF">
        <w:rPr>
          <w:sz w:val="28"/>
          <w:szCs w:val="28"/>
        </w:rPr>
        <w:t xml:space="preserve">31. Заполните пропущенное словосочетание в тексте </w:t>
      </w:r>
      <w:proofErr w:type="gramStart"/>
      <w:r w:rsidRPr="004863AF">
        <w:rPr>
          <w:sz w:val="28"/>
          <w:szCs w:val="28"/>
        </w:rPr>
        <w:t>ч</w:t>
      </w:r>
      <w:proofErr w:type="gramEnd"/>
      <w:r w:rsidRPr="004863AF">
        <w:rPr>
          <w:sz w:val="28"/>
          <w:szCs w:val="28"/>
        </w:rPr>
        <w:t>. 2 ст. 1 Закона Российской Федерации «О занятости населения в Российской Федерации»:</w:t>
      </w:r>
    </w:p>
    <w:p w:rsidR="001261A6" w:rsidRPr="004863AF" w:rsidRDefault="001261A6" w:rsidP="001261A6">
      <w:pPr>
        <w:spacing w:line="360" w:lineRule="auto"/>
        <w:jc w:val="both"/>
        <w:rPr>
          <w:sz w:val="28"/>
          <w:szCs w:val="28"/>
        </w:rPr>
      </w:pPr>
      <w:r w:rsidRPr="004863AF">
        <w:rPr>
          <w:sz w:val="28"/>
          <w:szCs w:val="28"/>
        </w:rPr>
        <w:t>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не_______________________________</w:t>
      </w:r>
    </w:p>
    <w:p w:rsidR="001261A6" w:rsidRPr="004863AF" w:rsidRDefault="001261A6"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t>IX</w:t>
      </w:r>
      <w:r w:rsidRPr="004863AF">
        <w:rPr>
          <w:rFonts w:ascii="Times New Roman" w:hAnsi="Times New Roman"/>
          <w:b/>
          <w:sz w:val="28"/>
          <w:szCs w:val="28"/>
        </w:rPr>
        <w:t xml:space="preserve"> Заполните схему</w:t>
      </w:r>
    </w:p>
    <w:tbl>
      <w:tblPr>
        <w:tblW w:w="0" w:type="auto"/>
        <w:tblLook w:val="01E0"/>
      </w:tblPr>
      <w:tblGrid>
        <w:gridCol w:w="4788"/>
      </w:tblGrid>
      <w:tr w:rsidR="004863AF" w:rsidRPr="004863AF" w:rsidTr="004863AF">
        <w:tc>
          <w:tcPr>
            <w:tcW w:w="4788" w:type="dxa"/>
          </w:tcPr>
          <w:p w:rsidR="004863AF" w:rsidRPr="004863AF" w:rsidRDefault="004863AF" w:rsidP="001261A6">
            <w:pPr>
              <w:jc w:val="both"/>
              <w:rPr>
                <w:sz w:val="28"/>
                <w:szCs w:val="28"/>
              </w:rPr>
            </w:pPr>
            <w:r w:rsidRPr="004863AF">
              <w:rPr>
                <w:sz w:val="28"/>
                <w:szCs w:val="28"/>
              </w:rPr>
              <w:t>32.</w:t>
            </w:r>
          </w:p>
          <w:p w:rsidR="004863AF" w:rsidRPr="004863AF" w:rsidRDefault="004863AF" w:rsidP="001261A6">
            <w:pPr>
              <w:jc w:val="both"/>
              <w:rPr>
                <w:sz w:val="28"/>
                <w:szCs w:val="28"/>
              </w:rPr>
            </w:pPr>
            <w:r w:rsidRPr="004863AF">
              <w:rPr>
                <w:sz w:val="28"/>
                <w:szCs w:val="28"/>
              </w:rPr>
              <w:pict>
                <v:roundrect id="_x0000_s1181" style="position:absolute;left:0;text-align:left;margin-left:-.15pt;margin-top:6.55pt;width:207pt;height:36pt;z-index:251676672" arcsize="10923f" filled="f" fillcolor="#daeef3">
                  <v:textbox style="mso-next-textbox:#_x0000_s1181">
                    <w:txbxContent>
                      <w:p w:rsidR="004863AF" w:rsidRDefault="004863AF" w:rsidP="001261A6">
                        <w:pPr>
                          <w:jc w:val="center"/>
                        </w:pPr>
                        <w:r>
                          <w:t>Формы адвокатских образований в Российской Федерации</w:t>
                        </w:r>
                      </w:p>
                    </w:txbxContent>
                  </v:textbox>
                </v:roundrect>
              </w:pict>
            </w:r>
          </w:p>
          <w:p w:rsidR="004863AF" w:rsidRPr="004863AF" w:rsidRDefault="004863AF" w:rsidP="001261A6">
            <w:pPr>
              <w:jc w:val="both"/>
              <w:rPr>
                <w:sz w:val="28"/>
                <w:szCs w:val="28"/>
              </w:rPr>
            </w:pPr>
          </w:p>
          <w:p w:rsidR="004863AF" w:rsidRPr="004863AF" w:rsidRDefault="004863AF" w:rsidP="001261A6">
            <w:pPr>
              <w:jc w:val="both"/>
              <w:rPr>
                <w:sz w:val="28"/>
                <w:szCs w:val="28"/>
              </w:rPr>
            </w:pPr>
          </w:p>
          <w:p w:rsidR="004863AF" w:rsidRPr="004863AF" w:rsidRDefault="004863AF" w:rsidP="001261A6">
            <w:pPr>
              <w:spacing w:line="360" w:lineRule="auto"/>
              <w:jc w:val="both"/>
              <w:rPr>
                <w:sz w:val="28"/>
                <w:szCs w:val="28"/>
              </w:rPr>
            </w:pPr>
            <w:r w:rsidRPr="004863AF">
              <w:rPr>
                <w:sz w:val="28"/>
                <w:szCs w:val="28"/>
              </w:rPr>
              <w:pict>
                <v:roundrect id="_x0000_s1173" style="position:absolute;left:0;text-align:left;margin-left:-.15pt;margin-top:13.15pt;width:99pt;height:75.05pt;z-index:251668480" arcsize="10923f" filled="f" fillcolor="#daeef3">
                  <v:textbox style="mso-next-textbox:#_x0000_s1173">
                    <w:txbxContent>
                      <w:p w:rsidR="004863AF" w:rsidRDefault="004863AF" w:rsidP="001261A6">
                        <w:r>
                          <w:t>Юридическая консультация</w:t>
                        </w:r>
                      </w:p>
                    </w:txbxContent>
                  </v:textbox>
                </v:roundrect>
              </w:pict>
            </w:r>
            <w:r w:rsidRPr="004863AF">
              <w:rPr>
                <w:sz w:val="28"/>
                <w:szCs w:val="28"/>
              </w:rPr>
              <w:pict>
                <v:shapetype id="_x0000_t32" coordsize="21600,21600" o:spt="32" o:oned="t" path="m,l21600,21600e" filled="f">
                  <v:path arrowok="t" fillok="f" o:connecttype="none"/>
                  <o:lock v:ext="edit" shapetype="t"/>
                </v:shapetype>
                <v:shape id="_x0000_s1176" type="#_x0000_t32" style="position:absolute;left:0;text-align:left;margin-left:108pt;margin-top:3.45pt;width:0;height:99pt;z-index:251671552" o:connectortype="straight">
                  <v:stroke endarrow="block"/>
                </v:shape>
              </w:pict>
            </w:r>
            <w:r w:rsidRPr="004863AF">
              <w:rPr>
                <w:sz w:val="28"/>
                <w:szCs w:val="28"/>
              </w:rPr>
              <w:pict>
                <v:roundrect id="_x0000_s1174" style="position:absolute;left:0;text-align:left;margin-left:117pt;margin-top:13.15pt;width:107.85pt;height:71.3pt;z-index:251669504" arcsize="10923f" filled="f" fillcolor="#daeef3">
                  <v:textbox style="mso-next-textbox:#_x0000_s1174">
                    <w:txbxContent>
                      <w:p w:rsidR="004863AF" w:rsidRPr="00FA24DA" w:rsidRDefault="004863AF" w:rsidP="001261A6"/>
                    </w:txbxContent>
                  </v:textbox>
                </v:roundrect>
              </w:pict>
            </w:r>
            <w:r w:rsidRPr="004863AF">
              <w:rPr>
                <w:sz w:val="28"/>
                <w:szCs w:val="28"/>
              </w:rPr>
              <w:pict>
                <v:shape id="_x0000_s1177" type="#_x0000_t32" style="position:absolute;left:0;text-align:left;margin-left:152.7pt;margin-top:4.85pt;width:.15pt;height:8.3pt;z-index:251672576" o:connectortype="straight">
                  <v:stroke endarrow="block"/>
                </v:shape>
              </w:pict>
            </w:r>
            <w:r w:rsidRPr="004863AF">
              <w:rPr>
                <w:sz w:val="28"/>
                <w:szCs w:val="28"/>
              </w:rPr>
              <w:pict>
                <v:shape id="_x0000_s1180" type="#_x0000_t32" style="position:absolute;left:0;text-align:left;margin-left:17.7pt;margin-top:4.85pt;width:.15pt;height:8.3pt;z-index:251675648" o:connectortype="straight">
                  <v:stroke endarrow="block"/>
                </v:shape>
              </w:pict>
            </w:r>
          </w:p>
          <w:p w:rsidR="004863AF" w:rsidRPr="004863AF" w:rsidRDefault="004863AF" w:rsidP="001261A6">
            <w:pPr>
              <w:spacing w:line="360" w:lineRule="auto"/>
              <w:jc w:val="both"/>
              <w:rPr>
                <w:sz w:val="28"/>
                <w:szCs w:val="28"/>
              </w:rPr>
            </w:pPr>
          </w:p>
          <w:p w:rsidR="004863AF" w:rsidRPr="004863AF" w:rsidRDefault="004863AF" w:rsidP="001261A6">
            <w:pPr>
              <w:spacing w:line="360" w:lineRule="auto"/>
              <w:jc w:val="both"/>
              <w:rPr>
                <w:sz w:val="28"/>
                <w:szCs w:val="28"/>
              </w:rPr>
            </w:pPr>
          </w:p>
          <w:p w:rsidR="004863AF" w:rsidRPr="004863AF" w:rsidRDefault="004863AF" w:rsidP="001261A6">
            <w:pPr>
              <w:spacing w:line="360" w:lineRule="auto"/>
              <w:jc w:val="both"/>
              <w:rPr>
                <w:sz w:val="28"/>
                <w:szCs w:val="28"/>
              </w:rPr>
            </w:pPr>
            <w:r w:rsidRPr="004863AF">
              <w:rPr>
                <w:sz w:val="28"/>
                <w:szCs w:val="28"/>
              </w:rPr>
              <w:pict>
                <v:shape id="_x0000_s1175" type="#_x0000_t32" style="position:absolute;left:0;text-align:left;margin-left:107.85pt;margin-top:14.05pt;width:27pt;height:18pt;z-index:251670528" o:connectortype="straight">
                  <v:stroke endarrow="block"/>
                </v:shape>
              </w:pict>
            </w:r>
          </w:p>
          <w:p w:rsidR="004863AF" w:rsidRPr="004863AF" w:rsidRDefault="004863AF" w:rsidP="001261A6">
            <w:pPr>
              <w:spacing w:line="360" w:lineRule="auto"/>
              <w:jc w:val="both"/>
              <w:rPr>
                <w:sz w:val="28"/>
                <w:szCs w:val="28"/>
              </w:rPr>
            </w:pPr>
            <w:r w:rsidRPr="004863AF">
              <w:rPr>
                <w:sz w:val="28"/>
                <w:szCs w:val="28"/>
              </w:rPr>
              <w:pict>
                <v:roundrect id="_x0000_s1178" style="position:absolute;left:0;text-align:left;margin-left:116.85pt;margin-top:12.05pt;width:107.85pt;height:66.5pt;z-index:251673600" arcsize="10923f" filled="f" fillcolor="#daeef3">
                  <v:textbox style="mso-next-textbox:#_x0000_s1178">
                    <w:txbxContent>
                      <w:p w:rsidR="004863AF" w:rsidRDefault="004863AF" w:rsidP="001261A6"/>
                    </w:txbxContent>
                  </v:textbox>
                </v:roundrect>
              </w:pict>
            </w:r>
            <w:r w:rsidRPr="004863AF">
              <w:rPr>
                <w:sz w:val="28"/>
                <w:szCs w:val="28"/>
              </w:rPr>
              <w:pict>
                <v:roundrect id="_x0000_s1179" style="position:absolute;left:0;text-align:left;margin-left:-.15pt;margin-top:12.05pt;width:107.85pt;height:66.5pt;z-index:251674624" arcsize="10923f" filled="f" fillcolor="#daeef3">
                  <v:textbox style="mso-next-textbox:#_x0000_s1179">
                    <w:txbxContent>
                      <w:p w:rsidR="004863AF" w:rsidRDefault="004863AF" w:rsidP="001261A6"/>
                    </w:txbxContent>
                  </v:textbox>
                </v:roundrect>
              </w:pict>
            </w:r>
          </w:p>
          <w:p w:rsidR="004863AF" w:rsidRPr="004863AF" w:rsidRDefault="004863AF" w:rsidP="001261A6">
            <w:pPr>
              <w:spacing w:line="360" w:lineRule="auto"/>
              <w:jc w:val="both"/>
              <w:rPr>
                <w:sz w:val="28"/>
                <w:szCs w:val="28"/>
              </w:rPr>
            </w:pPr>
          </w:p>
          <w:p w:rsidR="004863AF" w:rsidRPr="004863AF" w:rsidRDefault="004863AF" w:rsidP="001261A6">
            <w:pPr>
              <w:spacing w:line="360" w:lineRule="auto"/>
              <w:jc w:val="both"/>
              <w:rPr>
                <w:sz w:val="28"/>
                <w:szCs w:val="28"/>
              </w:rPr>
            </w:pPr>
          </w:p>
          <w:p w:rsidR="004863AF" w:rsidRPr="004863AF" w:rsidRDefault="004863AF" w:rsidP="001261A6">
            <w:pPr>
              <w:spacing w:line="360" w:lineRule="auto"/>
              <w:jc w:val="both"/>
              <w:rPr>
                <w:sz w:val="28"/>
                <w:szCs w:val="28"/>
              </w:rPr>
            </w:pPr>
          </w:p>
          <w:p w:rsidR="004863AF" w:rsidRPr="004863AF" w:rsidRDefault="004863AF" w:rsidP="001261A6">
            <w:pPr>
              <w:spacing w:line="360" w:lineRule="auto"/>
              <w:jc w:val="both"/>
              <w:rPr>
                <w:sz w:val="28"/>
                <w:szCs w:val="28"/>
              </w:rPr>
            </w:pPr>
          </w:p>
        </w:tc>
      </w:tr>
    </w:tbl>
    <w:p w:rsidR="001261A6" w:rsidRPr="004863AF" w:rsidRDefault="004863AF" w:rsidP="004863AF">
      <w:pPr>
        <w:pStyle w:val="NoSpacing"/>
        <w:spacing w:line="360" w:lineRule="auto"/>
        <w:ind w:left="360"/>
        <w:jc w:val="center"/>
        <w:rPr>
          <w:rFonts w:ascii="Times New Roman" w:hAnsi="Times New Roman"/>
          <w:b/>
          <w:sz w:val="28"/>
          <w:szCs w:val="28"/>
        </w:rPr>
      </w:pPr>
      <w:r w:rsidRPr="004863AF">
        <w:rPr>
          <w:rFonts w:ascii="Times New Roman" w:hAnsi="Times New Roman"/>
          <w:b/>
          <w:sz w:val="28"/>
          <w:szCs w:val="28"/>
          <w:lang w:val="en-US"/>
        </w:rPr>
        <w:t>X</w:t>
      </w:r>
      <w:r w:rsidRPr="004863AF">
        <w:rPr>
          <w:rFonts w:ascii="Times New Roman" w:hAnsi="Times New Roman"/>
          <w:b/>
          <w:sz w:val="28"/>
          <w:szCs w:val="28"/>
        </w:rPr>
        <w:t xml:space="preserve"> Решите следующие задачи</w:t>
      </w:r>
    </w:p>
    <w:p w:rsidR="004863AF" w:rsidRPr="004863AF" w:rsidRDefault="004863AF" w:rsidP="004863AF">
      <w:pPr>
        <w:spacing w:line="360" w:lineRule="auto"/>
        <w:jc w:val="both"/>
        <w:rPr>
          <w:sz w:val="28"/>
          <w:szCs w:val="28"/>
        </w:rPr>
      </w:pPr>
      <w:r w:rsidRPr="004863AF">
        <w:rPr>
          <w:sz w:val="28"/>
          <w:szCs w:val="28"/>
        </w:rPr>
        <w:t xml:space="preserve">33. Определите гипотезу, диспозицию и санкцию в </w:t>
      </w:r>
      <w:proofErr w:type="gramStart"/>
      <w:r w:rsidRPr="004863AF">
        <w:rPr>
          <w:sz w:val="28"/>
          <w:szCs w:val="28"/>
        </w:rPr>
        <w:t>ч</w:t>
      </w:r>
      <w:proofErr w:type="gramEnd"/>
      <w:r w:rsidRPr="004863AF">
        <w:rPr>
          <w:sz w:val="28"/>
          <w:szCs w:val="28"/>
        </w:rPr>
        <w:t>. 1 ст. 214 Уголовного кодекса Российской Федерации:</w:t>
      </w:r>
    </w:p>
    <w:p w:rsidR="004863AF" w:rsidRPr="004863AF" w:rsidRDefault="004863AF" w:rsidP="004863AF">
      <w:pPr>
        <w:spacing w:line="360" w:lineRule="auto"/>
        <w:jc w:val="both"/>
        <w:rPr>
          <w:sz w:val="28"/>
          <w:szCs w:val="28"/>
        </w:rPr>
      </w:pPr>
      <w:r w:rsidRPr="004863AF">
        <w:rPr>
          <w:sz w:val="28"/>
          <w:szCs w:val="28"/>
        </w:rPr>
        <w:t xml:space="preserve">Вандализм, то есть осквернение зданий или иных сооружений, порча имущества на общественном транспорте или в иных общественных местах – </w:t>
      </w:r>
    </w:p>
    <w:p w:rsidR="004863AF" w:rsidRDefault="004863AF" w:rsidP="004863AF">
      <w:pPr>
        <w:spacing w:line="360" w:lineRule="auto"/>
        <w:jc w:val="both"/>
        <w:rPr>
          <w:sz w:val="28"/>
          <w:szCs w:val="28"/>
        </w:rPr>
      </w:pPr>
      <w:r w:rsidRPr="004863AF">
        <w:rPr>
          <w:sz w:val="28"/>
          <w:szCs w:val="28"/>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863AF" w:rsidRPr="004863AF" w:rsidRDefault="004863AF" w:rsidP="004863AF">
      <w:pPr>
        <w:spacing w:line="360" w:lineRule="auto"/>
        <w:jc w:val="both"/>
        <w:rPr>
          <w:sz w:val="28"/>
          <w:szCs w:val="28"/>
        </w:rPr>
      </w:pPr>
    </w:p>
    <w:p w:rsidR="004863AF" w:rsidRPr="004863AF" w:rsidRDefault="004863AF" w:rsidP="004863AF">
      <w:pPr>
        <w:spacing w:line="360" w:lineRule="auto"/>
        <w:jc w:val="both"/>
        <w:rPr>
          <w:sz w:val="28"/>
          <w:szCs w:val="28"/>
        </w:rPr>
      </w:pPr>
      <w:r w:rsidRPr="004863AF">
        <w:rPr>
          <w:sz w:val="28"/>
          <w:szCs w:val="28"/>
        </w:rPr>
        <w:t>34. На одном из занятий по дисциплине «Право» ученик А. заявил, что в гражданском праве существует презумпция виновности, означающая, что лицо, в отношении которого выдвинуты какие-либо претензии, обязано само доказывать суду свою невиновность.</w:t>
      </w:r>
    </w:p>
    <w:p w:rsidR="004863AF" w:rsidRDefault="004863AF" w:rsidP="004863AF">
      <w:pPr>
        <w:pStyle w:val="NoSpacing"/>
        <w:spacing w:line="360" w:lineRule="auto"/>
        <w:ind w:left="360"/>
        <w:rPr>
          <w:rFonts w:ascii="Times New Roman" w:hAnsi="Times New Roman"/>
          <w:sz w:val="28"/>
          <w:szCs w:val="28"/>
        </w:rPr>
      </w:pPr>
      <w:r w:rsidRPr="004863AF">
        <w:rPr>
          <w:rFonts w:ascii="Times New Roman" w:hAnsi="Times New Roman"/>
          <w:sz w:val="28"/>
          <w:szCs w:val="28"/>
        </w:rPr>
        <w:t>Прав ли ученик А.?</w:t>
      </w:r>
    </w:p>
    <w:p w:rsidR="004863AF" w:rsidRPr="004863AF" w:rsidRDefault="004863AF" w:rsidP="004863AF">
      <w:pPr>
        <w:pStyle w:val="NoSpacing"/>
        <w:spacing w:line="360" w:lineRule="auto"/>
        <w:ind w:left="360"/>
        <w:rPr>
          <w:rFonts w:ascii="Times New Roman" w:hAnsi="Times New Roman"/>
          <w:sz w:val="28"/>
          <w:szCs w:val="28"/>
        </w:rPr>
      </w:pPr>
    </w:p>
    <w:p w:rsidR="004863AF" w:rsidRPr="004863AF" w:rsidRDefault="004863AF" w:rsidP="004863AF">
      <w:pPr>
        <w:spacing w:line="360" w:lineRule="auto"/>
        <w:jc w:val="both"/>
        <w:rPr>
          <w:sz w:val="28"/>
          <w:szCs w:val="28"/>
        </w:rPr>
      </w:pPr>
      <w:r w:rsidRPr="004863AF">
        <w:rPr>
          <w:sz w:val="28"/>
          <w:szCs w:val="28"/>
        </w:rPr>
        <w:t xml:space="preserve">35. Начальник цеха застал токаря М. распивающим спиртные напитки на рабочем месте. По требованию руководства М. на следующий день предоставил объяснение о совершенном дисциплинарном проступке. Еще через день работодателем был издан приказ об объявлении М. выговора и его увольнении по п. «а» </w:t>
      </w:r>
      <w:proofErr w:type="gramStart"/>
      <w:r w:rsidRPr="004863AF">
        <w:rPr>
          <w:sz w:val="28"/>
          <w:szCs w:val="28"/>
        </w:rPr>
        <w:t>ч</w:t>
      </w:r>
      <w:proofErr w:type="gramEnd"/>
      <w:r w:rsidRPr="004863AF">
        <w:rPr>
          <w:sz w:val="28"/>
          <w:szCs w:val="28"/>
        </w:rPr>
        <w:t>. 1 ст. 81 Трудового кодекса Российской Федерации за появление на работе в состоянии алкогольного опьянения.</w:t>
      </w:r>
    </w:p>
    <w:p w:rsidR="001261A6" w:rsidRPr="004863AF" w:rsidRDefault="004863AF" w:rsidP="004863AF">
      <w:pPr>
        <w:pStyle w:val="NoSpacing"/>
        <w:spacing w:line="360" w:lineRule="auto"/>
        <w:ind w:left="360"/>
        <w:rPr>
          <w:rFonts w:ascii="Times New Roman" w:hAnsi="Times New Roman"/>
          <w:sz w:val="28"/>
          <w:szCs w:val="28"/>
        </w:rPr>
      </w:pPr>
      <w:r w:rsidRPr="004863AF">
        <w:rPr>
          <w:rFonts w:ascii="Times New Roman" w:hAnsi="Times New Roman"/>
          <w:sz w:val="28"/>
          <w:szCs w:val="28"/>
        </w:rPr>
        <w:t>Допущены  ли работодателем какие-либо нарушения при привлечении М. к дисциплинарной ответственности? Ответ объясните.</w:t>
      </w:r>
    </w:p>
    <w:p w:rsidR="002E0889" w:rsidRDefault="002E0889" w:rsidP="002E0889">
      <w:pPr>
        <w:jc w:val="both"/>
        <w:rPr>
          <w:b/>
        </w:rPr>
      </w:pPr>
    </w:p>
    <w:p w:rsidR="002E0889" w:rsidRDefault="002E0889" w:rsidP="002E0889">
      <w:pPr>
        <w:jc w:val="both"/>
      </w:pPr>
    </w:p>
    <w:p w:rsidR="002E0889" w:rsidRDefault="002E0889" w:rsidP="002E0889">
      <w:pPr>
        <w:jc w:val="both"/>
      </w:pPr>
    </w:p>
    <w:p w:rsidR="002E0889" w:rsidRDefault="002E0889" w:rsidP="002E0889">
      <w:pPr>
        <w:jc w:val="both"/>
      </w:pPr>
    </w:p>
    <w:p w:rsidR="002E0889" w:rsidRDefault="002E0889" w:rsidP="002E0889">
      <w:pPr>
        <w:jc w:val="both"/>
      </w:pPr>
    </w:p>
    <w:p w:rsidR="004F222C" w:rsidRDefault="004F222C" w:rsidP="002E0889">
      <w:pPr>
        <w:jc w:val="both"/>
      </w:pPr>
    </w:p>
    <w:p w:rsidR="004F222C" w:rsidRDefault="004F222C" w:rsidP="002E0889">
      <w:pPr>
        <w:jc w:val="both"/>
      </w:pPr>
    </w:p>
    <w:p w:rsidR="004F222C" w:rsidRDefault="004F222C" w:rsidP="004F222C">
      <w:pPr>
        <w:jc w:val="both"/>
      </w:pPr>
    </w:p>
    <w:p w:rsidR="004F222C" w:rsidRDefault="004F222C" w:rsidP="004F222C">
      <w:pPr>
        <w:jc w:val="both"/>
      </w:pPr>
    </w:p>
    <w:p w:rsidR="002E0889" w:rsidRDefault="002E0889" w:rsidP="004B6267">
      <w:pPr>
        <w:jc w:val="both"/>
      </w:pPr>
    </w:p>
    <w:p w:rsidR="002E0889" w:rsidRDefault="002E0889" w:rsidP="004B6267">
      <w:pPr>
        <w:jc w:val="both"/>
      </w:pPr>
    </w:p>
    <w:p w:rsidR="002E0889" w:rsidRPr="00456673" w:rsidRDefault="002E0889" w:rsidP="004B6267">
      <w:pPr>
        <w:jc w:val="both"/>
      </w:pPr>
    </w:p>
    <w:sectPr w:rsidR="002E0889" w:rsidRPr="00456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4339"/>
    <w:multiLevelType w:val="hybridMultilevel"/>
    <w:tmpl w:val="2414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456673"/>
    <w:rsid w:val="000069E2"/>
    <w:rsid w:val="00023821"/>
    <w:rsid w:val="00023AA6"/>
    <w:rsid w:val="0005038B"/>
    <w:rsid w:val="000568B2"/>
    <w:rsid w:val="00067418"/>
    <w:rsid w:val="00093950"/>
    <w:rsid w:val="000A2659"/>
    <w:rsid w:val="000E56D0"/>
    <w:rsid w:val="000F0A73"/>
    <w:rsid w:val="0010335B"/>
    <w:rsid w:val="001261A6"/>
    <w:rsid w:val="001A4E68"/>
    <w:rsid w:val="001B73A7"/>
    <w:rsid w:val="001D6D31"/>
    <w:rsid w:val="00225549"/>
    <w:rsid w:val="00260478"/>
    <w:rsid w:val="002A6475"/>
    <w:rsid w:val="002D62A6"/>
    <w:rsid w:val="002D7AF0"/>
    <w:rsid w:val="002E0889"/>
    <w:rsid w:val="00304780"/>
    <w:rsid w:val="0034529F"/>
    <w:rsid w:val="003C3AE2"/>
    <w:rsid w:val="003F6D11"/>
    <w:rsid w:val="004074D0"/>
    <w:rsid w:val="0043271D"/>
    <w:rsid w:val="00456673"/>
    <w:rsid w:val="00473D1D"/>
    <w:rsid w:val="004863AF"/>
    <w:rsid w:val="004B6267"/>
    <w:rsid w:val="004D59B7"/>
    <w:rsid w:val="004D6D05"/>
    <w:rsid w:val="004E6F47"/>
    <w:rsid w:val="004F222C"/>
    <w:rsid w:val="00537B2A"/>
    <w:rsid w:val="00571B5E"/>
    <w:rsid w:val="00583D5A"/>
    <w:rsid w:val="005B14E4"/>
    <w:rsid w:val="005C4358"/>
    <w:rsid w:val="005F49A9"/>
    <w:rsid w:val="00600632"/>
    <w:rsid w:val="00675464"/>
    <w:rsid w:val="006F50D8"/>
    <w:rsid w:val="00770222"/>
    <w:rsid w:val="00796442"/>
    <w:rsid w:val="007A1B68"/>
    <w:rsid w:val="007B2A4E"/>
    <w:rsid w:val="007F7289"/>
    <w:rsid w:val="00864D95"/>
    <w:rsid w:val="00925B5D"/>
    <w:rsid w:val="009B6492"/>
    <w:rsid w:val="009D6843"/>
    <w:rsid w:val="009F160D"/>
    <w:rsid w:val="00A121DD"/>
    <w:rsid w:val="00A35D30"/>
    <w:rsid w:val="00AC74E9"/>
    <w:rsid w:val="00AF150A"/>
    <w:rsid w:val="00B028ED"/>
    <w:rsid w:val="00B10957"/>
    <w:rsid w:val="00B120D7"/>
    <w:rsid w:val="00B1796C"/>
    <w:rsid w:val="00BA1957"/>
    <w:rsid w:val="00BA4D96"/>
    <w:rsid w:val="00BE642B"/>
    <w:rsid w:val="00C33018"/>
    <w:rsid w:val="00C54B8F"/>
    <w:rsid w:val="00C66404"/>
    <w:rsid w:val="00CA0443"/>
    <w:rsid w:val="00D514F0"/>
    <w:rsid w:val="00D60506"/>
    <w:rsid w:val="00D85E2D"/>
    <w:rsid w:val="00D934EB"/>
    <w:rsid w:val="00DB5D24"/>
    <w:rsid w:val="00DD56D9"/>
    <w:rsid w:val="00DD75B4"/>
    <w:rsid w:val="00EA1E65"/>
    <w:rsid w:val="00EB1B7E"/>
    <w:rsid w:val="00ED673A"/>
    <w:rsid w:val="00EE7614"/>
    <w:rsid w:val="00F41BEE"/>
    <w:rsid w:val="00F833BE"/>
    <w:rsid w:val="00FA24DA"/>
    <w:rsid w:val="00FA7B49"/>
    <w:rsid w:val="00FD5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3" type="connector" idref="#_x0000_s1176"/>
        <o:r id="V:Rule64" type="connector" idref="#_x0000_s1177"/>
        <o:r id="V:Rule65" type="connector" idref="#_x0000_s1175"/>
        <o:r id="V:Rule66"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33BE"/>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4D59B7"/>
    <w:pPr>
      <w:keepNext/>
      <w:keepLines/>
      <w:spacing w:before="200" w:line="276" w:lineRule="auto"/>
      <w:outlineLvl w:val="5"/>
    </w:pPr>
    <w:rPr>
      <w:rFonts w:ascii="Calibri Light" w:eastAsia="Calibri" w:hAnsi="Calibri Light"/>
      <w:i/>
      <w:iCs/>
      <w:color w:val="1F3763"/>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0">
    <w:name w:val="Заголовок 6 Знак"/>
    <w:basedOn w:val="a0"/>
    <w:link w:val="6"/>
    <w:semiHidden/>
    <w:locked/>
    <w:rsid w:val="004D59B7"/>
    <w:rPr>
      <w:rFonts w:ascii="Calibri Light" w:eastAsia="Calibri" w:hAnsi="Calibri Light"/>
      <w:i/>
      <w:iCs/>
      <w:color w:val="1F3763"/>
      <w:sz w:val="22"/>
      <w:szCs w:val="22"/>
      <w:lang w:val="ru-RU" w:eastAsia="ru-RU" w:bidi="ar-SA"/>
    </w:rPr>
  </w:style>
  <w:style w:type="paragraph" w:styleId="a3">
    <w:name w:val="Normal (Web)"/>
    <w:aliases w:val="Обычный (Web)"/>
    <w:basedOn w:val="a"/>
    <w:semiHidden/>
    <w:rsid w:val="00FA24DA"/>
    <w:rPr>
      <w:sz w:val="20"/>
      <w:szCs w:val="20"/>
    </w:rPr>
  </w:style>
  <w:style w:type="paragraph" w:customStyle="1" w:styleId="ConsNormal">
    <w:name w:val="ConsNormal"/>
    <w:semiHidden/>
    <w:rsid w:val="00F833BE"/>
    <w:pPr>
      <w:widowControl w:val="0"/>
      <w:autoSpaceDE w:val="0"/>
      <w:autoSpaceDN w:val="0"/>
      <w:adjustRightInd w:val="0"/>
      <w:ind w:firstLine="720"/>
    </w:pPr>
    <w:rPr>
      <w:rFonts w:ascii="Arial" w:eastAsia="Calibri" w:hAnsi="Arial" w:cs="Arial"/>
    </w:rPr>
  </w:style>
  <w:style w:type="paragraph" w:customStyle="1" w:styleId="NoSpacing">
    <w:name w:val="No Spacing"/>
    <w:rsid w:val="005B14E4"/>
    <w:rPr>
      <w:rFonts w:ascii="Calibri" w:eastAsia="Calibri" w:hAnsi="Calibri"/>
      <w:sz w:val="22"/>
      <w:szCs w:val="22"/>
    </w:rPr>
  </w:style>
  <w:style w:type="character" w:customStyle="1" w:styleId="apple-converted-space">
    <w:name w:val="apple-converted-space"/>
    <w:basedOn w:val="a0"/>
    <w:rsid w:val="005B14E4"/>
    <w:rPr>
      <w:rFonts w:ascii="Times New Roman" w:hAnsi="Times New Roman" w:cs="Times New Roman" w:hint="default"/>
    </w:rPr>
  </w:style>
  <w:style w:type="table" w:styleId="a4">
    <w:name w:val="Table Grid"/>
    <w:basedOn w:val="a1"/>
    <w:rsid w:val="005B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923889">
      <w:bodyDiv w:val="1"/>
      <w:marLeft w:val="0"/>
      <w:marRight w:val="0"/>
      <w:marTop w:val="0"/>
      <w:marBottom w:val="0"/>
      <w:divBdr>
        <w:top w:val="none" w:sz="0" w:space="0" w:color="auto"/>
        <w:left w:val="none" w:sz="0" w:space="0" w:color="auto"/>
        <w:bottom w:val="none" w:sz="0" w:space="0" w:color="auto"/>
        <w:right w:val="none" w:sz="0" w:space="0" w:color="auto"/>
      </w:divBdr>
    </w:div>
    <w:div w:id="934704436">
      <w:bodyDiv w:val="1"/>
      <w:marLeft w:val="0"/>
      <w:marRight w:val="0"/>
      <w:marTop w:val="0"/>
      <w:marBottom w:val="0"/>
      <w:divBdr>
        <w:top w:val="none" w:sz="0" w:space="0" w:color="auto"/>
        <w:left w:val="none" w:sz="0" w:space="0" w:color="auto"/>
        <w:bottom w:val="none" w:sz="0" w:space="0" w:color="auto"/>
        <w:right w:val="none" w:sz="0" w:space="0" w:color="auto"/>
      </w:divBdr>
    </w:div>
    <w:div w:id="1338771679">
      <w:bodyDiv w:val="1"/>
      <w:marLeft w:val="0"/>
      <w:marRight w:val="0"/>
      <w:marTop w:val="0"/>
      <w:marBottom w:val="0"/>
      <w:divBdr>
        <w:top w:val="none" w:sz="0" w:space="0" w:color="auto"/>
        <w:left w:val="none" w:sz="0" w:space="0" w:color="auto"/>
        <w:bottom w:val="none" w:sz="0" w:space="0" w:color="auto"/>
        <w:right w:val="none" w:sz="0" w:space="0" w:color="auto"/>
      </w:divBdr>
    </w:div>
    <w:div w:id="1470050860">
      <w:bodyDiv w:val="1"/>
      <w:marLeft w:val="0"/>
      <w:marRight w:val="0"/>
      <w:marTop w:val="0"/>
      <w:marBottom w:val="0"/>
      <w:divBdr>
        <w:top w:val="none" w:sz="0" w:space="0" w:color="auto"/>
        <w:left w:val="none" w:sz="0" w:space="0" w:color="auto"/>
        <w:bottom w:val="none" w:sz="0" w:space="0" w:color="auto"/>
        <w:right w:val="none" w:sz="0" w:space="0" w:color="auto"/>
      </w:divBdr>
    </w:div>
    <w:div w:id="16282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683E-7EBC-4571-AAE9-625BF4E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9</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МПК НовГУ</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1</cp:revision>
  <dcterms:created xsi:type="dcterms:W3CDTF">2017-10-15T16:36:00Z</dcterms:created>
  <dcterms:modified xsi:type="dcterms:W3CDTF">2017-11-03T12:53:00Z</dcterms:modified>
</cp:coreProperties>
</file>