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21" w:rsidRDefault="007B1321" w:rsidP="007B13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ЗАДАНИЯ</w:t>
      </w:r>
    </w:p>
    <w:p w:rsidR="007B1321" w:rsidRPr="003150D0" w:rsidRDefault="007B1321" w:rsidP="007B1321">
      <w:pPr>
        <w:jc w:val="center"/>
        <w:rPr>
          <w:b/>
          <w:sz w:val="28"/>
          <w:szCs w:val="28"/>
        </w:rPr>
      </w:pPr>
      <w:r w:rsidRPr="003150D0">
        <w:rPr>
          <w:b/>
          <w:sz w:val="28"/>
          <w:szCs w:val="28"/>
        </w:rPr>
        <w:t xml:space="preserve"> теоретического тура </w:t>
      </w:r>
      <w:r>
        <w:rPr>
          <w:b/>
          <w:sz w:val="28"/>
          <w:szCs w:val="28"/>
        </w:rPr>
        <w:t>муницип</w:t>
      </w:r>
      <w:r w:rsidRPr="003150D0">
        <w:rPr>
          <w:b/>
          <w:sz w:val="28"/>
          <w:szCs w:val="28"/>
        </w:rPr>
        <w:t>ального этапа ХХХ</w:t>
      </w:r>
      <w:proofErr w:type="gramStart"/>
      <w:r>
        <w:rPr>
          <w:b/>
          <w:sz w:val="28"/>
          <w:szCs w:val="28"/>
          <w:lang w:val="en-US"/>
        </w:rPr>
        <w:t>II</w:t>
      </w:r>
      <w:r w:rsidR="006462EB">
        <w:rPr>
          <w:b/>
          <w:sz w:val="28"/>
          <w:szCs w:val="28"/>
          <w:lang w:val="en-US"/>
        </w:rPr>
        <w:t>I</w:t>
      </w:r>
      <w:proofErr w:type="gramEnd"/>
      <w:r w:rsidRPr="003150D0">
        <w:rPr>
          <w:b/>
          <w:sz w:val="28"/>
          <w:szCs w:val="28"/>
        </w:rPr>
        <w:t xml:space="preserve"> Всероссийской о</w:t>
      </w:r>
      <w:r>
        <w:rPr>
          <w:b/>
          <w:sz w:val="28"/>
          <w:szCs w:val="28"/>
        </w:rPr>
        <w:t>лимпиады школьников по биологии</w:t>
      </w:r>
      <w:r w:rsidRPr="003150D0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  <w:r w:rsidRPr="003150D0">
        <w:rPr>
          <w:b/>
          <w:sz w:val="28"/>
          <w:szCs w:val="28"/>
        </w:rPr>
        <w:t>-1</w:t>
      </w:r>
      <w:r>
        <w:rPr>
          <w:b/>
          <w:sz w:val="28"/>
          <w:szCs w:val="28"/>
        </w:rPr>
        <w:t xml:space="preserve">8 учебный </w:t>
      </w:r>
      <w:r w:rsidRPr="003150D0">
        <w:rPr>
          <w:b/>
          <w:sz w:val="28"/>
          <w:szCs w:val="28"/>
        </w:rPr>
        <w:t xml:space="preserve">год. </w:t>
      </w:r>
    </w:p>
    <w:p w:rsidR="007B1321" w:rsidRDefault="007B1321" w:rsidP="007B13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 класс</w:t>
      </w:r>
    </w:p>
    <w:p w:rsidR="007B1321" w:rsidRDefault="007B1321" w:rsidP="007B1321">
      <w:pPr>
        <w:jc w:val="center"/>
        <w:rPr>
          <w:b/>
          <w:sz w:val="32"/>
          <w:szCs w:val="32"/>
        </w:rPr>
      </w:pPr>
    </w:p>
    <w:p w:rsidR="007B1321" w:rsidRPr="00BB1D98" w:rsidRDefault="007B1321" w:rsidP="007B1321">
      <w:pPr>
        <w:jc w:val="center"/>
        <w:rPr>
          <w:b/>
          <w:i/>
          <w:sz w:val="26"/>
          <w:szCs w:val="26"/>
        </w:rPr>
      </w:pPr>
      <w:r w:rsidRPr="00BB1D98">
        <w:rPr>
          <w:b/>
          <w:i/>
          <w:sz w:val="26"/>
          <w:szCs w:val="26"/>
        </w:rPr>
        <w:t>Дорогие ребята!</w:t>
      </w:r>
    </w:p>
    <w:p w:rsidR="007B1321" w:rsidRPr="003150D0" w:rsidRDefault="007B1321" w:rsidP="007B1321">
      <w:pPr>
        <w:ind w:firstLine="425"/>
        <w:jc w:val="both"/>
        <w:rPr>
          <w:i/>
          <w:sz w:val="26"/>
          <w:szCs w:val="26"/>
        </w:rPr>
      </w:pPr>
      <w:r w:rsidRPr="003150D0">
        <w:rPr>
          <w:i/>
          <w:sz w:val="26"/>
          <w:szCs w:val="26"/>
        </w:rPr>
        <w:t xml:space="preserve"> Поздравляем </w:t>
      </w:r>
      <w:r>
        <w:rPr>
          <w:i/>
          <w:sz w:val="26"/>
          <w:szCs w:val="26"/>
        </w:rPr>
        <w:t>В</w:t>
      </w:r>
      <w:r w:rsidRPr="003150D0">
        <w:rPr>
          <w:i/>
          <w:sz w:val="26"/>
          <w:szCs w:val="26"/>
        </w:rPr>
        <w:t xml:space="preserve">ас с участием в </w:t>
      </w:r>
      <w:r>
        <w:rPr>
          <w:i/>
          <w:sz w:val="26"/>
          <w:szCs w:val="26"/>
        </w:rPr>
        <w:t>муницип</w:t>
      </w:r>
      <w:r w:rsidRPr="003150D0">
        <w:rPr>
          <w:i/>
          <w:sz w:val="26"/>
          <w:szCs w:val="26"/>
        </w:rPr>
        <w:t xml:space="preserve">альном этапе Всероссийской олимпиады школьников по биологии! </w:t>
      </w:r>
      <w:r>
        <w:rPr>
          <w:i/>
          <w:sz w:val="26"/>
          <w:szCs w:val="26"/>
        </w:rPr>
        <w:t>Отвечая на вопросы и выполняя задания, не спешите, так как ответы не всегда очевидны и требуют применения не только биологических знаний, но и общей эрудиции, логики и творческого подхода. Успеха Вам в работе!</w:t>
      </w:r>
    </w:p>
    <w:p w:rsidR="007B1321" w:rsidRDefault="007B1321" w:rsidP="00087B4F">
      <w:pPr>
        <w:spacing w:before="60" w:after="60"/>
        <w:rPr>
          <w:b/>
          <w:sz w:val="28"/>
          <w:szCs w:val="28"/>
        </w:rPr>
      </w:pPr>
    </w:p>
    <w:p w:rsidR="009E3EEF" w:rsidRPr="00BA3D9C" w:rsidRDefault="009E3EEF" w:rsidP="00087B4F">
      <w:pPr>
        <w:spacing w:before="60" w:after="60"/>
        <w:rPr>
          <w:sz w:val="28"/>
          <w:szCs w:val="28"/>
        </w:rPr>
      </w:pPr>
      <w:r w:rsidRPr="00BA3D9C">
        <w:rPr>
          <w:b/>
          <w:sz w:val="28"/>
          <w:szCs w:val="28"/>
        </w:rPr>
        <w:t xml:space="preserve">Часть </w:t>
      </w:r>
      <w:r w:rsidRPr="00BA3D9C">
        <w:rPr>
          <w:b/>
          <w:sz w:val="28"/>
          <w:szCs w:val="28"/>
          <w:lang w:val="en-US"/>
        </w:rPr>
        <w:t>I</w:t>
      </w:r>
      <w:r w:rsidRPr="00BA3D9C">
        <w:rPr>
          <w:b/>
          <w:sz w:val="28"/>
          <w:szCs w:val="28"/>
        </w:rPr>
        <w:t>. Вам предлагаются тестовые задания, требующие выбора только одного ответа из четырех возможных. Максимальное количество б</w:t>
      </w:r>
      <w:r>
        <w:rPr>
          <w:b/>
          <w:sz w:val="28"/>
          <w:szCs w:val="28"/>
        </w:rPr>
        <w:t>аллов, которое можно набрать – 6</w:t>
      </w:r>
      <w:r w:rsidRPr="00BA3D9C">
        <w:rPr>
          <w:b/>
          <w:sz w:val="28"/>
          <w:szCs w:val="28"/>
        </w:rPr>
        <w:t xml:space="preserve">0 (по одному баллу за каждое  </w:t>
      </w:r>
      <w:r>
        <w:rPr>
          <w:b/>
          <w:sz w:val="28"/>
          <w:szCs w:val="28"/>
        </w:rPr>
        <w:t xml:space="preserve"> тестовое задание).</w:t>
      </w:r>
    </w:p>
    <w:p w:rsidR="0053518D" w:rsidRDefault="009E3EEF" w:rsidP="00087B4F">
      <w:pPr>
        <w:spacing w:before="60" w:after="60"/>
        <w:rPr>
          <w:b/>
          <w:sz w:val="28"/>
          <w:szCs w:val="28"/>
        </w:rPr>
      </w:pPr>
      <w:r w:rsidRPr="00BA3D9C">
        <w:rPr>
          <w:b/>
          <w:sz w:val="28"/>
          <w:szCs w:val="28"/>
        </w:rPr>
        <w:t>Индекс ответа, который вы считаете наиболее полным и правильным, укажите в матрице ответов.</w:t>
      </w:r>
    </w:p>
    <w:p w:rsidR="0053518D" w:rsidRDefault="0053518D" w:rsidP="00087B4F">
      <w:pPr>
        <w:spacing w:before="60"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У растений из </w:t>
      </w:r>
      <w:proofErr w:type="spellStart"/>
      <w:r>
        <w:rPr>
          <w:b/>
          <w:sz w:val="28"/>
          <w:szCs w:val="28"/>
        </w:rPr>
        <w:t>протодермы</w:t>
      </w:r>
      <w:proofErr w:type="spellEnd"/>
      <w:r>
        <w:rPr>
          <w:b/>
          <w:sz w:val="28"/>
          <w:szCs w:val="28"/>
        </w:rPr>
        <w:t xml:space="preserve"> конуса нарастания образуется ткань: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механическая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proofErr w:type="gramStart"/>
      <w:r>
        <w:rPr>
          <w:sz w:val="28"/>
          <w:szCs w:val="28"/>
        </w:rPr>
        <w:t>)п</w:t>
      </w:r>
      <w:proofErr w:type="gramEnd"/>
      <w:r>
        <w:rPr>
          <w:sz w:val="28"/>
          <w:szCs w:val="28"/>
        </w:rPr>
        <w:t>роводящая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покровная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запасающая</w:t>
      </w:r>
    </w:p>
    <w:p w:rsidR="0053518D" w:rsidRDefault="0053518D" w:rsidP="00087B4F">
      <w:pPr>
        <w:spacing w:after="0"/>
        <w:rPr>
          <w:b/>
          <w:sz w:val="28"/>
          <w:szCs w:val="28"/>
        </w:rPr>
      </w:pPr>
      <w:r w:rsidRPr="0053518D">
        <w:rPr>
          <w:b/>
          <w:sz w:val="28"/>
          <w:szCs w:val="28"/>
        </w:rPr>
        <w:t>2. Возраст некоторых деревьев может быть определен по годичным кольцам, которые представляют ежегодный прирост: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первичных флоэмы и ксилемы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вторичных флоэмы и ксилемы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только вторичной флоэмы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только вторичной ксилемы</w:t>
      </w:r>
    </w:p>
    <w:p w:rsidR="0053518D" w:rsidRPr="0053518D" w:rsidRDefault="0053518D" w:rsidP="00087B4F">
      <w:pPr>
        <w:spacing w:after="0"/>
        <w:rPr>
          <w:b/>
          <w:sz w:val="28"/>
          <w:szCs w:val="28"/>
        </w:rPr>
      </w:pPr>
      <w:r w:rsidRPr="0053518D">
        <w:rPr>
          <w:b/>
          <w:sz w:val="28"/>
          <w:szCs w:val="28"/>
        </w:rPr>
        <w:t>3. Азотфиксирующие клубеньковые бактерии получают из организма растения: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растворенный азот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растворенный кислород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в) нитраты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органические вещества</w:t>
      </w:r>
    </w:p>
    <w:p w:rsidR="0053518D" w:rsidRPr="0053518D" w:rsidRDefault="0053518D" w:rsidP="00087B4F">
      <w:pPr>
        <w:spacing w:after="0"/>
        <w:rPr>
          <w:b/>
          <w:sz w:val="28"/>
          <w:szCs w:val="28"/>
        </w:rPr>
      </w:pPr>
      <w:r w:rsidRPr="0053518D">
        <w:rPr>
          <w:b/>
          <w:sz w:val="28"/>
          <w:szCs w:val="28"/>
        </w:rPr>
        <w:t>4.  Наиболее высокое осмотическое давление свойственно клеткам: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гидрофитов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мезофитов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ксерофитов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галофитов</w:t>
      </w:r>
    </w:p>
    <w:p w:rsidR="0053518D" w:rsidRPr="007A6F93" w:rsidRDefault="0053518D" w:rsidP="00087B4F">
      <w:pPr>
        <w:spacing w:after="0"/>
        <w:rPr>
          <w:b/>
          <w:sz w:val="28"/>
          <w:szCs w:val="28"/>
        </w:rPr>
      </w:pPr>
      <w:r w:rsidRPr="007A6F93">
        <w:rPr>
          <w:b/>
          <w:sz w:val="28"/>
          <w:szCs w:val="28"/>
        </w:rPr>
        <w:t xml:space="preserve">5. У </w:t>
      </w:r>
      <w:proofErr w:type="spellStart"/>
      <w:r w:rsidRPr="007A6F93">
        <w:rPr>
          <w:b/>
          <w:sz w:val="28"/>
          <w:szCs w:val="28"/>
        </w:rPr>
        <w:t>улотрикса</w:t>
      </w:r>
      <w:proofErr w:type="spellEnd"/>
      <w:r w:rsidRPr="007A6F93">
        <w:rPr>
          <w:b/>
          <w:sz w:val="28"/>
          <w:szCs w:val="28"/>
        </w:rPr>
        <w:t xml:space="preserve"> мейоз происходит в: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клетках нитчатого тела растения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клетках, дающих начало гаметам</w:t>
      </w:r>
    </w:p>
    <w:p w:rsidR="0053518D" w:rsidRDefault="0053518D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зиготе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спорах</w:t>
      </w:r>
    </w:p>
    <w:p w:rsidR="007A6F93" w:rsidRPr="007A6F93" w:rsidRDefault="007A6F93" w:rsidP="00087B4F">
      <w:pPr>
        <w:spacing w:after="0"/>
        <w:rPr>
          <w:b/>
          <w:sz w:val="28"/>
          <w:szCs w:val="28"/>
        </w:rPr>
      </w:pPr>
      <w:r w:rsidRPr="007A6F93">
        <w:rPr>
          <w:b/>
          <w:sz w:val="28"/>
          <w:szCs w:val="28"/>
        </w:rPr>
        <w:t>6. Двойное оплодотворение у цветковых растений – это: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слияние двух спермиев с двумя яйцеклетками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слияние двух пар диплоидных клеток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слияние двух пар клеток – спермия с яйцеклеткой и спермия с диплоидной клеткой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слияние двух пар клеток – спермия с яйцеклеткой и двух диплоидных клеток</w:t>
      </w:r>
    </w:p>
    <w:p w:rsidR="007A6F93" w:rsidRDefault="007A6F93" w:rsidP="00087B4F">
      <w:pPr>
        <w:spacing w:after="0"/>
        <w:rPr>
          <w:b/>
          <w:sz w:val="28"/>
          <w:szCs w:val="28"/>
        </w:rPr>
      </w:pPr>
      <w:r w:rsidRPr="007A6F93">
        <w:rPr>
          <w:b/>
          <w:sz w:val="28"/>
          <w:szCs w:val="28"/>
        </w:rPr>
        <w:t>7.Вторичное утолщение стебля типично для:</w:t>
      </w:r>
    </w:p>
    <w:p w:rsidR="007A6F93" w:rsidRDefault="007A6F93" w:rsidP="00087B4F">
      <w:pPr>
        <w:spacing w:after="0"/>
        <w:rPr>
          <w:sz w:val="28"/>
          <w:szCs w:val="28"/>
        </w:rPr>
      </w:pPr>
      <w:r w:rsidRPr="007A6F93">
        <w:rPr>
          <w:sz w:val="28"/>
          <w:szCs w:val="28"/>
        </w:rPr>
        <w:t>а)</w:t>
      </w:r>
      <w:r>
        <w:rPr>
          <w:sz w:val="28"/>
          <w:szCs w:val="28"/>
        </w:rPr>
        <w:t xml:space="preserve"> мхов, голосеменных, покрытосеменных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однодольных покрытосеменных, голосеменных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однодольных и двудольных покрытосеменных</w:t>
      </w:r>
    </w:p>
    <w:p w:rsidR="007A6F93" w:rsidRDefault="007A6F93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голосеменных и двудольных покрытосеменных</w:t>
      </w:r>
    </w:p>
    <w:p w:rsidR="007A6F93" w:rsidRPr="00C61511" w:rsidRDefault="007A6F93" w:rsidP="00087B4F">
      <w:pPr>
        <w:spacing w:after="0"/>
        <w:rPr>
          <w:b/>
          <w:sz w:val="28"/>
          <w:szCs w:val="28"/>
        </w:rPr>
      </w:pPr>
      <w:r w:rsidRPr="00C61511">
        <w:rPr>
          <w:b/>
          <w:sz w:val="28"/>
          <w:szCs w:val="28"/>
        </w:rPr>
        <w:t xml:space="preserve">8. Клетки семени, запасающие питательные  вещества </w:t>
      </w:r>
      <w:r w:rsidR="00C61511" w:rsidRPr="00C61511">
        <w:rPr>
          <w:b/>
          <w:sz w:val="28"/>
          <w:szCs w:val="28"/>
        </w:rPr>
        <w:t>для зародыша: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гаплоидны у голосеменных, </w:t>
      </w:r>
      <w:proofErr w:type="spellStart"/>
      <w:r>
        <w:rPr>
          <w:sz w:val="28"/>
          <w:szCs w:val="28"/>
        </w:rPr>
        <w:t>триплоидны</w:t>
      </w:r>
      <w:proofErr w:type="spellEnd"/>
      <w:r>
        <w:rPr>
          <w:sz w:val="28"/>
          <w:szCs w:val="28"/>
        </w:rPr>
        <w:t xml:space="preserve"> у покрытосеменных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диплоидны у голосеменных, </w:t>
      </w:r>
      <w:proofErr w:type="spellStart"/>
      <w:r>
        <w:rPr>
          <w:sz w:val="28"/>
          <w:szCs w:val="28"/>
        </w:rPr>
        <w:t>триплоидны</w:t>
      </w:r>
      <w:proofErr w:type="spellEnd"/>
      <w:r>
        <w:rPr>
          <w:sz w:val="28"/>
          <w:szCs w:val="28"/>
        </w:rPr>
        <w:t xml:space="preserve"> у покрытосеменных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диплоидны у голосеменных, диплоидны у покрытосеменных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гаплоидны у голосеменных, диплоидны у покрытосеменных</w:t>
      </w:r>
    </w:p>
    <w:p w:rsidR="00C61511" w:rsidRPr="00C61511" w:rsidRDefault="00C61511" w:rsidP="00087B4F">
      <w:pPr>
        <w:spacing w:after="0"/>
        <w:rPr>
          <w:b/>
          <w:sz w:val="28"/>
          <w:szCs w:val="28"/>
        </w:rPr>
      </w:pPr>
      <w:r w:rsidRPr="00C61511">
        <w:rPr>
          <w:b/>
          <w:sz w:val="28"/>
          <w:szCs w:val="28"/>
        </w:rPr>
        <w:t>9.  В эволюции высших растений спорофит явно доминирует над гаметофитом. Важнейшей причиной этого доминирования спорофита является: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возможность размножаться вегетативно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наличие хорошо развитой паренхимы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наличие хорошо развитой проводящей ткани</w:t>
      </w:r>
    </w:p>
    <w:p w:rsidR="00C61511" w:rsidRDefault="00C61511" w:rsidP="00087B4F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наличие клеток, делящихся митозом</w:t>
      </w:r>
    </w:p>
    <w:p w:rsidR="00C61511" w:rsidRPr="00C61511" w:rsidRDefault="00C61511" w:rsidP="00087B4F">
      <w:pPr>
        <w:spacing w:after="0"/>
        <w:rPr>
          <w:b/>
          <w:sz w:val="28"/>
          <w:szCs w:val="28"/>
        </w:rPr>
      </w:pPr>
      <w:r w:rsidRPr="00C61511">
        <w:rPr>
          <w:b/>
          <w:sz w:val="28"/>
          <w:szCs w:val="28"/>
        </w:rPr>
        <w:t>10. Гаметофит папоротников:</w:t>
      </w:r>
    </w:p>
    <w:p w:rsidR="00087B4F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а) способен к фотосинтезу</w:t>
      </w:r>
    </w:p>
    <w:p w:rsidR="00087B4F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не способен к фотосинтезу, т.к. паразитирует на спорофите</w:t>
      </w:r>
    </w:p>
    <w:p w:rsidR="00087B4F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в) на начальной стадии развития </w:t>
      </w:r>
      <w:proofErr w:type="spellStart"/>
      <w:r>
        <w:rPr>
          <w:sz w:val="28"/>
          <w:szCs w:val="28"/>
        </w:rPr>
        <w:t>фотосинтезирует</w:t>
      </w:r>
      <w:proofErr w:type="spellEnd"/>
      <w:r>
        <w:rPr>
          <w:sz w:val="28"/>
          <w:szCs w:val="28"/>
        </w:rPr>
        <w:t>, а затем питается за счет спорофита</w:t>
      </w:r>
    </w:p>
    <w:p w:rsidR="00087B4F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у некоторых видов способен к фотосинтезу, у других паразитирует на спорофите</w:t>
      </w:r>
    </w:p>
    <w:p w:rsidR="00087B4F" w:rsidRPr="00CE2941" w:rsidRDefault="00087B4F" w:rsidP="0022069C">
      <w:pPr>
        <w:spacing w:after="0"/>
        <w:rPr>
          <w:b/>
          <w:sz w:val="28"/>
          <w:szCs w:val="28"/>
        </w:rPr>
      </w:pPr>
      <w:r w:rsidRPr="00CE2941">
        <w:rPr>
          <w:b/>
          <w:sz w:val="28"/>
          <w:szCs w:val="28"/>
        </w:rPr>
        <w:t>11. Сине-зеленые водоросли, вероятно, не принадлежат к царству растений, потому что:</w:t>
      </w:r>
    </w:p>
    <w:p w:rsidR="00087B4F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являются </w:t>
      </w:r>
      <w:proofErr w:type="spellStart"/>
      <w:r>
        <w:rPr>
          <w:sz w:val="28"/>
          <w:szCs w:val="28"/>
        </w:rPr>
        <w:t>прокариотическими</w:t>
      </w:r>
      <w:proofErr w:type="spellEnd"/>
      <w:r>
        <w:rPr>
          <w:sz w:val="28"/>
          <w:szCs w:val="28"/>
        </w:rPr>
        <w:t xml:space="preserve"> организмами</w:t>
      </w:r>
    </w:p>
    <w:p w:rsidR="00C61511" w:rsidRDefault="00087B4F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занимают другую</w:t>
      </w:r>
      <w:r w:rsidR="004A491E">
        <w:rPr>
          <w:sz w:val="28"/>
          <w:szCs w:val="28"/>
        </w:rPr>
        <w:t xml:space="preserve"> нишу</w:t>
      </w:r>
    </w:p>
    <w:p w:rsidR="00C61511" w:rsidRDefault="00C6151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в)</w:t>
      </w:r>
      <w:r w:rsidR="00CE2941">
        <w:rPr>
          <w:sz w:val="28"/>
          <w:szCs w:val="28"/>
        </w:rPr>
        <w:t xml:space="preserve"> являются самой древней группой организмов на Земле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являются составной частью лишайников</w:t>
      </w:r>
    </w:p>
    <w:p w:rsidR="00CE2941" w:rsidRPr="00CE2941" w:rsidRDefault="00CE2941" w:rsidP="0022069C">
      <w:pPr>
        <w:spacing w:after="0"/>
        <w:rPr>
          <w:b/>
          <w:sz w:val="28"/>
          <w:szCs w:val="28"/>
        </w:rPr>
      </w:pPr>
      <w:r w:rsidRPr="00CE2941">
        <w:rPr>
          <w:b/>
          <w:sz w:val="28"/>
          <w:szCs w:val="28"/>
        </w:rPr>
        <w:t xml:space="preserve">12. Переход растений из водной среды на </w:t>
      </w:r>
      <w:proofErr w:type="gramStart"/>
      <w:r w:rsidRPr="00CE2941">
        <w:rPr>
          <w:b/>
          <w:sz w:val="28"/>
          <w:szCs w:val="28"/>
        </w:rPr>
        <w:t>сушу</w:t>
      </w:r>
      <w:proofErr w:type="gramEnd"/>
      <w:r w:rsidRPr="00CE2941">
        <w:rPr>
          <w:b/>
          <w:sz w:val="28"/>
          <w:szCs w:val="28"/>
        </w:rPr>
        <w:t xml:space="preserve"> и увеличение их  размеров происходили вследствие появления: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колленхимы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паренхимы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ксилемы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эпидермиса</w:t>
      </w:r>
    </w:p>
    <w:p w:rsidR="00CE2941" w:rsidRPr="00CE2941" w:rsidRDefault="00CE2941" w:rsidP="0022069C">
      <w:pPr>
        <w:spacing w:after="0"/>
        <w:rPr>
          <w:b/>
          <w:sz w:val="28"/>
          <w:szCs w:val="28"/>
        </w:rPr>
      </w:pPr>
      <w:r w:rsidRPr="00CE2941">
        <w:rPr>
          <w:b/>
          <w:sz w:val="28"/>
          <w:szCs w:val="28"/>
        </w:rPr>
        <w:t>13. Гаметофит в жизни растений является генерацией, которая:</w:t>
      </w:r>
    </w:p>
    <w:p w:rsidR="00245095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45095">
        <w:rPr>
          <w:sz w:val="28"/>
          <w:szCs w:val="28"/>
        </w:rPr>
        <w:t>образуется из споры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возникает из гамет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возникает как результат комбинации гаметангиев</w:t>
      </w:r>
    </w:p>
    <w:p w:rsidR="00CE2941" w:rsidRDefault="00245095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образована клетками с ди</w:t>
      </w:r>
      <w:r w:rsidR="00CE2941">
        <w:rPr>
          <w:sz w:val="28"/>
          <w:szCs w:val="28"/>
        </w:rPr>
        <w:t>плоидным числом хромосом</w:t>
      </w:r>
    </w:p>
    <w:p w:rsidR="00CE2941" w:rsidRPr="007135A4" w:rsidRDefault="00CE2941" w:rsidP="0022069C">
      <w:pPr>
        <w:spacing w:after="0"/>
        <w:rPr>
          <w:b/>
          <w:sz w:val="28"/>
          <w:szCs w:val="28"/>
        </w:rPr>
      </w:pPr>
      <w:r w:rsidRPr="007135A4">
        <w:rPr>
          <w:b/>
          <w:sz w:val="28"/>
          <w:szCs w:val="28"/>
        </w:rPr>
        <w:t>14. Мхи имеют малые размеры по следующей причине: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обитают в очень сырых местах и не способны использовать достаточное количество кислорода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не могут производить питательные вещества для себя, но должны принимать их из среды, в которой обитают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содержание почвы, где они растут, не способно обеспечить растение достаточным количеством минеральных веществ</w:t>
      </w:r>
    </w:p>
    <w:p w:rsidR="00CE2941" w:rsidRDefault="00CE2941" w:rsidP="0022069C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отсутствие специальных тканей для водного транспорта, минеральных веществ и запасных питательных веществ</w:t>
      </w:r>
      <w:r w:rsidR="007135A4">
        <w:rPr>
          <w:sz w:val="28"/>
          <w:szCs w:val="28"/>
        </w:rPr>
        <w:t xml:space="preserve"> в организме растения</w:t>
      </w:r>
    </w:p>
    <w:p w:rsidR="007135A4" w:rsidRPr="007135A4" w:rsidRDefault="007135A4" w:rsidP="0022069C">
      <w:pPr>
        <w:spacing w:after="0"/>
        <w:rPr>
          <w:b/>
          <w:sz w:val="28"/>
          <w:szCs w:val="28"/>
        </w:rPr>
      </w:pPr>
      <w:r w:rsidRPr="007135A4">
        <w:rPr>
          <w:b/>
          <w:sz w:val="28"/>
          <w:szCs w:val="28"/>
        </w:rPr>
        <w:t>15. Интенсивность метаболизма растений наиболее высока в: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эпидермисе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колленхиме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склеренхиме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паренхиме</w:t>
      </w:r>
    </w:p>
    <w:p w:rsidR="007135A4" w:rsidRPr="00245095" w:rsidRDefault="007135A4" w:rsidP="00425F2B">
      <w:pPr>
        <w:spacing w:after="0"/>
        <w:rPr>
          <w:b/>
          <w:sz w:val="28"/>
          <w:szCs w:val="28"/>
        </w:rPr>
      </w:pPr>
      <w:r w:rsidRPr="00245095">
        <w:rPr>
          <w:b/>
          <w:sz w:val="28"/>
          <w:szCs w:val="28"/>
        </w:rPr>
        <w:lastRenderedPageBreak/>
        <w:t>16. Какой из отделов головного мозга позвоночных представляет собой видоизмененный «теменной глаз»?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гипофиз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мозжечок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эпифиз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промежуточный мозг</w:t>
      </w:r>
    </w:p>
    <w:p w:rsidR="007135A4" w:rsidRPr="007135A4" w:rsidRDefault="007135A4" w:rsidP="00425F2B">
      <w:pPr>
        <w:spacing w:after="0"/>
        <w:rPr>
          <w:b/>
          <w:sz w:val="28"/>
          <w:szCs w:val="28"/>
        </w:rPr>
      </w:pPr>
      <w:r w:rsidRPr="007135A4">
        <w:rPr>
          <w:b/>
          <w:sz w:val="28"/>
          <w:szCs w:val="28"/>
        </w:rPr>
        <w:t>17. Как австралийская большеногая курица инкубирует яйца?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насиживает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закапывает в кучу гниющего мусора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прикрывает от перегрева листьями растений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закапывает в горячий песок</w:t>
      </w:r>
    </w:p>
    <w:p w:rsidR="007135A4" w:rsidRPr="007135A4" w:rsidRDefault="007135A4" w:rsidP="00425F2B">
      <w:pPr>
        <w:spacing w:after="0"/>
        <w:rPr>
          <w:b/>
          <w:sz w:val="28"/>
          <w:szCs w:val="28"/>
        </w:rPr>
      </w:pPr>
      <w:r w:rsidRPr="007135A4">
        <w:rPr>
          <w:b/>
          <w:sz w:val="28"/>
          <w:szCs w:val="28"/>
        </w:rPr>
        <w:t xml:space="preserve">18. У цапли, долго стоявшей в  холодной воде, не бывает переохлаждения ног </w:t>
      </w:r>
      <w:proofErr w:type="gramStart"/>
      <w:r w:rsidRPr="007135A4">
        <w:rPr>
          <w:b/>
          <w:sz w:val="28"/>
          <w:szCs w:val="28"/>
        </w:rPr>
        <w:t>из-за</w:t>
      </w:r>
      <w:proofErr w:type="gramEnd"/>
      <w:r w:rsidRPr="007135A4">
        <w:rPr>
          <w:b/>
          <w:sz w:val="28"/>
          <w:szCs w:val="28"/>
        </w:rPr>
        <w:t>: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противоточного кровообращения в ногах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равномерного тонкого слоя жира под кожей ног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разветвленного кровеносного русла в ногах для обогрева конечностей</w:t>
      </w:r>
    </w:p>
    <w:p w:rsidR="007135A4" w:rsidRDefault="007135A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интенсивного обмена веществ в конечностях</w:t>
      </w:r>
    </w:p>
    <w:p w:rsidR="007135A4" w:rsidRPr="00B6242A" w:rsidRDefault="007135A4" w:rsidP="00425F2B">
      <w:pPr>
        <w:spacing w:after="0"/>
        <w:rPr>
          <w:b/>
          <w:sz w:val="28"/>
          <w:szCs w:val="28"/>
        </w:rPr>
      </w:pPr>
      <w:r w:rsidRPr="00B6242A">
        <w:rPr>
          <w:b/>
          <w:sz w:val="28"/>
          <w:szCs w:val="28"/>
        </w:rPr>
        <w:t>19.</w:t>
      </w:r>
      <w:r w:rsidR="00B6242A" w:rsidRPr="00B6242A">
        <w:rPr>
          <w:b/>
          <w:sz w:val="28"/>
          <w:szCs w:val="28"/>
        </w:rPr>
        <w:t>Гемолимфа насекомых выполняет функции: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снабжения тканей и органов питательными веществами, резервирования питательных веществ в организме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выведения из </w:t>
      </w:r>
      <w:proofErr w:type="spellStart"/>
      <w:r>
        <w:rPr>
          <w:sz w:val="28"/>
          <w:szCs w:val="28"/>
        </w:rPr>
        <w:t>гемоцеля</w:t>
      </w:r>
      <w:proofErr w:type="spellEnd"/>
      <w:r>
        <w:rPr>
          <w:sz w:val="28"/>
          <w:szCs w:val="28"/>
        </w:rPr>
        <w:t xml:space="preserve"> конечных продуктов метаболизма и их экскреции в заднюю кишку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снабжения тканей и органов кислородом и выведения из них углекислого газа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снабжения тканей и органов питательными веществами и транспорта конечных продуктов метаболизма</w:t>
      </w:r>
    </w:p>
    <w:p w:rsidR="00B6242A" w:rsidRPr="00B6242A" w:rsidRDefault="00B6242A" w:rsidP="00425F2B">
      <w:pPr>
        <w:spacing w:after="0"/>
        <w:rPr>
          <w:b/>
          <w:sz w:val="28"/>
          <w:szCs w:val="28"/>
        </w:rPr>
      </w:pPr>
      <w:r w:rsidRPr="00B6242A">
        <w:rPr>
          <w:b/>
          <w:sz w:val="28"/>
          <w:szCs w:val="28"/>
        </w:rPr>
        <w:t>20. Для всех гельминтов характерно: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отсутствие пищеварительной системы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отсутствие органов чувств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гермафродитизм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сильно развитая половая система</w:t>
      </w:r>
    </w:p>
    <w:p w:rsidR="00B6242A" w:rsidRPr="00150994" w:rsidRDefault="00B6242A" w:rsidP="00425F2B">
      <w:pPr>
        <w:spacing w:after="0"/>
        <w:rPr>
          <w:b/>
          <w:sz w:val="28"/>
          <w:szCs w:val="28"/>
        </w:rPr>
      </w:pPr>
      <w:r w:rsidRPr="00150994">
        <w:rPr>
          <w:b/>
          <w:sz w:val="28"/>
          <w:szCs w:val="28"/>
        </w:rPr>
        <w:t>21. В колонии пчел особое положение матки определяется: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секрецией королевского геля личинкой матки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секрецией </w:t>
      </w:r>
      <w:proofErr w:type="spellStart"/>
      <w:r>
        <w:rPr>
          <w:sz w:val="28"/>
          <w:szCs w:val="28"/>
        </w:rPr>
        <w:t>феромонов</w:t>
      </w:r>
      <w:proofErr w:type="spellEnd"/>
      <w:r>
        <w:rPr>
          <w:sz w:val="28"/>
          <w:szCs w:val="28"/>
        </w:rPr>
        <w:t xml:space="preserve"> маткой</w:t>
      </w:r>
    </w:p>
    <w:p w:rsidR="00B6242A" w:rsidRDefault="00B6242A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150994">
        <w:rPr>
          <w:sz w:val="28"/>
          <w:szCs w:val="28"/>
        </w:rPr>
        <w:t xml:space="preserve"> репродукцией яиц маткой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подавлением репродукции рабочих самок</w:t>
      </w:r>
    </w:p>
    <w:p w:rsidR="00150994" w:rsidRPr="00150994" w:rsidRDefault="00150994" w:rsidP="00425F2B">
      <w:pPr>
        <w:spacing w:after="0"/>
        <w:rPr>
          <w:b/>
          <w:sz w:val="28"/>
          <w:szCs w:val="28"/>
        </w:rPr>
      </w:pPr>
      <w:r w:rsidRPr="00150994">
        <w:rPr>
          <w:b/>
          <w:sz w:val="28"/>
          <w:szCs w:val="28"/>
        </w:rPr>
        <w:lastRenderedPageBreak/>
        <w:t>22.  Паразиты из класса сосальщиков отличаются от ленточных червей наличием: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нервной системы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пищеварительной системы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кровеносной системы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промежуточного хозяина</w:t>
      </w:r>
    </w:p>
    <w:p w:rsidR="00150994" w:rsidRPr="00150994" w:rsidRDefault="00150994" w:rsidP="00425F2B">
      <w:pPr>
        <w:spacing w:after="0"/>
        <w:rPr>
          <w:b/>
          <w:sz w:val="28"/>
          <w:szCs w:val="28"/>
        </w:rPr>
      </w:pPr>
      <w:r w:rsidRPr="00150994">
        <w:rPr>
          <w:b/>
          <w:sz w:val="28"/>
          <w:szCs w:val="28"/>
        </w:rPr>
        <w:t>23.  Из перечисленных земноводных способна размножаться на личиночной стадии: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червяга</w:t>
      </w:r>
      <w:proofErr w:type="spellEnd"/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амбистома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квакша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proofErr w:type="spellStart"/>
      <w:r>
        <w:rPr>
          <w:sz w:val="28"/>
          <w:szCs w:val="28"/>
        </w:rPr>
        <w:t>шпорцевая</w:t>
      </w:r>
      <w:proofErr w:type="spellEnd"/>
      <w:r>
        <w:rPr>
          <w:sz w:val="28"/>
          <w:szCs w:val="28"/>
        </w:rPr>
        <w:t xml:space="preserve"> лягушка</w:t>
      </w:r>
    </w:p>
    <w:p w:rsidR="00C61511" w:rsidRPr="00150994" w:rsidRDefault="00150994" w:rsidP="00425F2B">
      <w:pPr>
        <w:spacing w:after="0"/>
        <w:rPr>
          <w:b/>
          <w:sz w:val="28"/>
          <w:szCs w:val="28"/>
        </w:rPr>
      </w:pPr>
      <w:r w:rsidRPr="00150994">
        <w:rPr>
          <w:b/>
          <w:sz w:val="28"/>
          <w:szCs w:val="28"/>
        </w:rPr>
        <w:t>24. Какая полость тела характерна для хордовых?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первичная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вторичная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смешанная</w:t>
      </w:r>
    </w:p>
    <w:p w:rsidR="00150994" w:rsidRDefault="00150994" w:rsidP="00425F2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отсутствует совсем</w:t>
      </w:r>
    </w:p>
    <w:p w:rsidR="00150994" w:rsidRPr="0065035E" w:rsidRDefault="00150994" w:rsidP="00425F2B">
      <w:pPr>
        <w:spacing w:after="0"/>
        <w:rPr>
          <w:b/>
          <w:sz w:val="28"/>
          <w:szCs w:val="28"/>
        </w:rPr>
      </w:pPr>
      <w:r w:rsidRPr="0065035E">
        <w:rPr>
          <w:b/>
          <w:sz w:val="28"/>
          <w:szCs w:val="28"/>
        </w:rPr>
        <w:t>25. За счет каких механизмов мозг земноводных снабжается кислородом лучше, чем остальные органы и ткани?</w:t>
      </w:r>
    </w:p>
    <w:p w:rsidR="00150994" w:rsidRDefault="00150994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сама мозговая ткань за счет имеющихся в ней ферментов активно поглощает из крови кислород</w:t>
      </w:r>
    </w:p>
    <w:p w:rsidR="0065035E" w:rsidRDefault="00150994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 мозг ведут кровеносные сосуды, берущие начало</w:t>
      </w:r>
      <w:r w:rsidR="0065035E">
        <w:rPr>
          <w:sz w:val="28"/>
          <w:szCs w:val="28"/>
        </w:rPr>
        <w:t xml:space="preserve"> от желудочка сердца, которые открываются в том месте, куда впрыскивается богатая кислородом кровь из левого предсердия</w:t>
      </w:r>
    </w:p>
    <w:p w:rsidR="0065035E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поступающая в мозг кровь попадает в особую капиллярную систему, которая  облегчает извлечение кислорода из крови</w:t>
      </w:r>
    </w:p>
    <w:p w:rsidR="00150994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стенки сосудов мозга (за счет имеющихся в них мышечных волокон) пульсируют, увеличивая скорость кровотока, что способствует более эффективному поступлению кислорода в мозговую ткань  </w:t>
      </w:r>
    </w:p>
    <w:p w:rsidR="0065035E" w:rsidRPr="0065035E" w:rsidRDefault="0065035E" w:rsidP="00C576EB">
      <w:pPr>
        <w:spacing w:after="0"/>
        <w:rPr>
          <w:b/>
          <w:sz w:val="28"/>
          <w:szCs w:val="28"/>
        </w:rPr>
      </w:pPr>
      <w:r w:rsidRPr="0065035E">
        <w:rPr>
          <w:b/>
          <w:sz w:val="28"/>
          <w:szCs w:val="28"/>
        </w:rPr>
        <w:t xml:space="preserve">26. </w:t>
      </w:r>
      <w:proofErr w:type="spellStart"/>
      <w:r w:rsidRPr="0065035E">
        <w:rPr>
          <w:b/>
          <w:sz w:val="28"/>
          <w:szCs w:val="28"/>
        </w:rPr>
        <w:t>Феромон</w:t>
      </w:r>
      <w:proofErr w:type="spellEnd"/>
      <w:r w:rsidRPr="0065035E">
        <w:rPr>
          <w:b/>
          <w:sz w:val="28"/>
          <w:szCs w:val="28"/>
        </w:rPr>
        <w:t xml:space="preserve"> – это:</w:t>
      </w:r>
    </w:p>
    <w:p w:rsidR="0065035E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химическое вещество, содержащее  преимущественно соединения железа, из которых строится покров тела насекомых</w:t>
      </w:r>
    </w:p>
    <w:p w:rsidR="0065035E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вещество, опосредующее связи между индивидами одного вида насекомых</w:t>
      </w:r>
    </w:p>
    <w:p w:rsidR="0065035E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химический краситель на базе железа, придающий металлическую окраску некоторым группам насекомых</w:t>
      </w:r>
    </w:p>
    <w:p w:rsidR="0065035E" w:rsidRDefault="0065035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вещество, опосредующее связи между индивидами разных видов насекомых </w:t>
      </w:r>
    </w:p>
    <w:p w:rsidR="0065035E" w:rsidRPr="00411020" w:rsidRDefault="0065035E" w:rsidP="00C576EB">
      <w:pPr>
        <w:spacing w:after="0"/>
        <w:rPr>
          <w:b/>
          <w:sz w:val="28"/>
          <w:szCs w:val="28"/>
        </w:rPr>
      </w:pPr>
      <w:r w:rsidRPr="00411020">
        <w:rPr>
          <w:b/>
          <w:sz w:val="28"/>
          <w:szCs w:val="28"/>
        </w:rPr>
        <w:t xml:space="preserve">27. </w:t>
      </w:r>
      <w:r w:rsidR="00411020" w:rsidRPr="00411020">
        <w:rPr>
          <w:b/>
          <w:sz w:val="28"/>
          <w:szCs w:val="28"/>
        </w:rPr>
        <w:t xml:space="preserve">В ходе эволюции животных </w:t>
      </w:r>
      <w:proofErr w:type="spellStart"/>
      <w:r w:rsidR="00411020" w:rsidRPr="00411020">
        <w:rPr>
          <w:b/>
          <w:sz w:val="28"/>
          <w:szCs w:val="28"/>
        </w:rPr>
        <w:t>гомойотермия</w:t>
      </w:r>
      <w:proofErr w:type="spellEnd"/>
      <w:r w:rsidR="00411020" w:rsidRPr="00411020">
        <w:rPr>
          <w:b/>
          <w:sz w:val="28"/>
          <w:szCs w:val="28"/>
        </w:rPr>
        <w:t xml:space="preserve"> появилась впервые у: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амфибий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птиц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приматов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примитивных насекомоядных</w:t>
      </w:r>
    </w:p>
    <w:p w:rsidR="00411020" w:rsidRPr="00411020" w:rsidRDefault="00411020" w:rsidP="00C576EB">
      <w:pPr>
        <w:spacing w:after="0"/>
        <w:rPr>
          <w:b/>
          <w:sz w:val="28"/>
          <w:szCs w:val="28"/>
        </w:rPr>
      </w:pPr>
      <w:r w:rsidRPr="00411020">
        <w:rPr>
          <w:b/>
          <w:sz w:val="28"/>
          <w:szCs w:val="28"/>
        </w:rPr>
        <w:t>28.  У головастиков для дыхания в воде имеются наружные жабры. Их наличие является примером: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ароморфоза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идиоадаптации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дегенерации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ценогенеза</w:t>
      </w:r>
    </w:p>
    <w:p w:rsidR="00411020" w:rsidRPr="00411020" w:rsidRDefault="00411020" w:rsidP="00C576EB">
      <w:pPr>
        <w:spacing w:after="0"/>
        <w:rPr>
          <w:b/>
          <w:sz w:val="28"/>
          <w:szCs w:val="28"/>
        </w:rPr>
      </w:pPr>
      <w:r w:rsidRPr="00411020">
        <w:rPr>
          <w:b/>
          <w:sz w:val="28"/>
          <w:szCs w:val="28"/>
        </w:rPr>
        <w:t>29. Цевка у птиц – результат приспособления к: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хождению на задних конечностях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поднятию туловища над землей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уменьшению массы тела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ускорению бега</w:t>
      </w:r>
    </w:p>
    <w:p w:rsidR="00411020" w:rsidRPr="00411020" w:rsidRDefault="00411020" w:rsidP="00C576EB">
      <w:pPr>
        <w:spacing w:after="0"/>
        <w:rPr>
          <w:b/>
          <w:sz w:val="28"/>
          <w:szCs w:val="28"/>
        </w:rPr>
      </w:pPr>
      <w:r w:rsidRPr="00411020">
        <w:rPr>
          <w:b/>
          <w:sz w:val="28"/>
          <w:szCs w:val="28"/>
        </w:rPr>
        <w:t>30. Общее содержание гемоглобина в крови взрослого человека составляет: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больше ста граммов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десятки грамма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несколько граммов</w:t>
      </w:r>
    </w:p>
    <w:p w:rsidR="00411020" w:rsidRDefault="00411020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 несколько сотен миллиграммов</w:t>
      </w:r>
    </w:p>
    <w:p w:rsidR="00411020" w:rsidRPr="0043226A" w:rsidRDefault="00411020" w:rsidP="00C576EB">
      <w:pPr>
        <w:spacing w:after="0"/>
        <w:rPr>
          <w:b/>
          <w:sz w:val="28"/>
          <w:szCs w:val="28"/>
        </w:rPr>
      </w:pPr>
      <w:r w:rsidRPr="0043226A">
        <w:rPr>
          <w:b/>
          <w:sz w:val="28"/>
          <w:szCs w:val="28"/>
        </w:rPr>
        <w:t xml:space="preserve">31.  </w:t>
      </w:r>
      <w:r w:rsidR="0043226A" w:rsidRPr="0043226A">
        <w:rPr>
          <w:b/>
          <w:sz w:val="28"/>
          <w:szCs w:val="28"/>
        </w:rPr>
        <w:t>Во время парадоксальной фазы сна: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возникают сновидения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наблюдаются быстрые движения глаз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обычно тело неподвижно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все ответы верны</w:t>
      </w:r>
    </w:p>
    <w:p w:rsidR="0043226A" w:rsidRPr="0043226A" w:rsidRDefault="0043226A" w:rsidP="00C576EB">
      <w:pPr>
        <w:spacing w:after="0"/>
        <w:rPr>
          <w:b/>
          <w:sz w:val="28"/>
          <w:szCs w:val="28"/>
        </w:rPr>
      </w:pPr>
      <w:r w:rsidRPr="0043226A">
        <w:rPr>
          <w:b/>
          <w:sz w:val="28"/>
          <w:szCs w:val="28"/>
        </w:rPr>
        <w:t>32.  Попадая в кровь, адреналин вызывает: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сужение всех кровеносных сосудов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расширение всех сосудов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сужение всех сосудов, кроме сосудов сердца и мозга</w:t>
      </w:r>
    </w:p>
    <w:p w:rsidR="0043226A" w:rsidRDefault="0043226A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не оказывает влияния на просвет кровеносных сосудов</w:t>
      </w:r>
    </w:p>
    <w:p w:rsidR="0043226A" w:rsidRPr="00827237" w:rsidRDefault="0043226A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>33.</w:t>
      </w:r>
      <w:r w:rsidR="00827237" w:rsidRPr="00827237">
        <w:rPr>
          <w:b/>
          <w:sz w:val="28"/>
          <w:szCs w:val="28"/>
        </w:rPr>
        <w:t xml:space="preserve"> При гипофункции коры надпочечников развивается: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болезнь </w:t>
      </w:r>
      <w:proofErr w:type="spellStart"/>
      <w:r>
        <w:rPr>
          <w:sz w:val="28"/>
          <w:szCs w:val="28"/>
        </w:rPr>
        <w:t>Кушинга</w:t>
      </w:r>
      <w:proofErr w:type="spellEnd"/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spellStart"/>
      <w:r>
        <w:rPr>
          <w:sz w:val="28"/>
          <w:szCs w:val="28"/>
        </w:rPr>
        <w:t>аддисонова</w:t>
      </w:r>
      <w:proofErr w:type="spellEnd"/>
      <w:r>
        <w:rPr>
          <w:sz w:val="28"/>
          <w:szCs w:val="28"/>
        </w:rPr>
        <w:t xml:space="preserve"> болезнь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в) акромегалия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сахарный диабет</w:t>
      </w:r>
    </w:p>
    <w:p w:rsidR="00827237" w:rsidRPr="00827237" w:rsidRDefault="00827237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>34.  Серое вещество мозга состоит из: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тел нейронов и их </w:t>
      </w:r>
      <w:proofErr w:type="spellStart"/>
      <w:r>
        <w:rPr>
          <w:sz w:val="28"/>
          <w:szCs w:val="28"/>
        </w:rPr>
        <w:t>немиелинизированных</w:t>
      </w:r>
      <w:proofErr w:type="spellEnd"/>
      <w:r>
        <w:rPr>
          <w:sz w:val="28"/>
          <w:szCs w:val="28"/>
        </w:rPr>
        <w:t xml:space="preserve"> отростков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только тел нейронов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аксонов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дендритов</w:t>
      </w:r>
    </w:p>
    <w:p w:rsidR="00827237" w:rsidRPr="00827237" w:rsidRDefault="00827237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>35. Пищеварение в тонком кишечнике: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внутриклеточное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внеклеточное (полостное)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пристеночное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может быть и </w:t>
      </w:r>
      <w:proofErr w:type="gramStart"/>
      <w:r>
        <w:rPr>
          <w:sz w:val="28"/>
          <w:szCs w:val="28"/>
        </w:rPr>
        <w:t>полостное</w:t>
      </w:r>
      <w:proofErr w:type="gramEnd"/>
      <w:r>
        <w:rPr>
          <w:sz w:val="28"/>
          <w:szCs w:val="28"/>
        </w:rPr>
        <w:t xml:space="preserve"> и пристеночное</w:t>
      </w:r>
    </w:p>
    <w:p w:rsidR="00827237" w:rsidRPr="00827237" w:rsidRDefault="00827237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 xml:space="preserve">36. </w:t>
      </w:r>
      <w:proofErr w:type="spellStart"/>
      <w:r w:rsidRPr="00827237">
        <w:rPr>
          <w:b/>
          <w:sz w:val="28"/>
          <w:szCs w:val="28"/>
        </w:rPr>
        <w:t>Тиреотропин</w:t>
      </w:r>
      <w:proofErr w:type="spellEnd"/>
      <w:r w:rsidRPr="00827237">
        <w:rPr>
          <w:b/>
          <w:sz w:val="28"/>
          <w:szCs w:val="28"/>
        </w:rPr>
        <w:t xml:space="preserve"> – это: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гипоталамуса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гипофиза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щитовидной железы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эпифиза</w:t>
      </w:r>
    </w:p>
    <w:p w:rsidR="00827237" w:rsidRPr="00827237" w:rsidRDefault="00827237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>37.  Гормон роста синтезируется на рибосомах: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шероховатого ЭПР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свободных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свободных и шероховатого ЭПР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proofErr w:type="spellStart"/>
      <w:r>
        <w:rPr>
          <w:sz w:val="28"/>
          <w:szCs w:val="28"/>
        </w:rPr>
        <w:t>митохонд</w:t>
      </w:r>
      <w:r w:rsidRPr="00827237">
        <w:rPr>
          <w:sz w:val="28"/>
          <w:szCs w:val="28"/>
          <w:u w:val="single"/>
        </w:rPr>
        <w:t>р</w:t>
      </w:r>
      <w:r>
        <w:rPr>
          <w:sz w:val="28"/>
          <w:szCs w:val="28"/>
        </w:rPr>
        <w:t>иальных</w:t>
      </w:r>
      <w:proofErr w:type="spellEnd"/>
    </w:p>
    <w:p w:rsidR="00827237" w:rsidRPr="00827237" w:rsidRDefault="00827237" w:rsidP="00C576EB">
      <w:pPr>
        <w:spacing w:after="0"/>
        <w:rPr>
          <w:b/>
          <w:sz w:val="28"/>
          <w:szCs w:val="28"/>
        </w:rPr>
      </w:pPr>
      <w:r w:rsidRPr="00827237">
        <w:rPr>
          <w:b/>
          <w:sz w:val="28"/>
          <w:szCs w:val="28"/>
        </w:rPr>
        <w:t xml:space="preserve">38. Медиаторы </w:t>
      </w:r>
      <w:proofErr w:type="spellStart"/>
      <w:r w:rsidRPr="00827237">
        <w:rPr>
          <w:b/>
          <w:sz w:val="28"/>
          <w:szCs w:val="28"/>
        </w:rPr>
        <w:t>синаптической</w:t>
      </w:r>
      <w:proofErr w:type="spellEnd"/>
      <w:r w:rsidRPr="00827237">
        <w:rPr>
          <w:b/>
          <w:sz w:val="28"/>
          <w:szCs w:val="28"/>
        </w:rPr>
        <w:t xml:space="preserve"> передачи: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переносят электрический заряд с одной нервной клетки на другую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связываются с </w:t>
      </w:r>
      <w:proofErr w:type="spellStart"/>
      <w:r>
        <w:rPr>
          <w:sz w:val="28"/>
          <w:szCs w:val="28"/>
        </w:rPr>
        <w:t>потенциалзависимыми</w:t>
      </w:r>
      <w:proofErr w:type="spellEnd"/>
      <w:r>
        <w:rPr>
          <w:sz w:val="28"/>
          <w:szCs w:val="28"/>
        </w:rPr>
        <w:t xml:space="preserve"> каналами, изменяя мембранный потенциал постсинаптической клетки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связываются на постсинаптической мембране с белками-рецепторами</w:t>
      </w:r>
    </w:p>
    <w:p w:rsidR="00827237" w:rsidRDefault="00827237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переносят ионы кальция на постсинаптическую мембрану</w:t>
      </w:r>
    </w:p>
    <w:p w:rsidR="00827237" w:rsidRPr="003A6628" w:rsidRDefault="00827237" w:rsidP="00C576EB">
      <w:pPr>
        <w:spacing w:after="0"/>
        <w:rPr>
          <w:b/>
          <w:sz w:val="28"/>
          <w:szCs w:val="28"/>
        </w:rPr>
      </w:pPr>
      <w:r w:rsidRPr="003A6628">
        <w:rPr>
          <w:b/>
          <w:sz w:val="28"/>
          <w:szCs w:val="28"/>
        </w:rPr>
        <w:t xml:space="preserve">39. </w:t>
      </w:r>
      <w:r w:rsidR="003A6628" w:rsidRPr="003A6628">
        <w:rPr>
          <w:b/>
          <w:sz w:val="28"/>
          <w:szCs w:val="28"/>
        </w:rPr>
        <w:t xml:space="preserve"> Центр рефлекса мочеиспускания находится в: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спинном мозге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продолговатом мозге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среднем мозге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промежуточном мозге</w:t>
      </w:r>
    </w:p>
    <w:p w:rsidR="003A6628" w:rsidRPr="003A6628" w:rsidRDefault="003A6628" w:rsidP="00C576EB">
      <w:pPr>
        <w:spacing w:after="0"/>
        <w:rPr>
          <w:b/>
          <w:sz w:val="28"/>
          <w:szCs w:val="28"/>
        </w:rPr>
      </w:pPr>
      <w:r w:rsidRPr="003A6628">
        <w:rPr>
          <w:b/>
          <w:sz w:val="28"/>
          <w:szCs w:val="28"/>
        </w:rPr>
        <w:t>40. Какой фермент не встречается у человека?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ДНК-полимераза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spellStart"/>
      <w:r>
        <w:rPr>
          <w:sz w:val="28"/>
          <w:szCs w:val="28"/>
        </w:rPr>
        <w:t>гексокиназа</w:t>
      </w:r>
      <w:proofErr w:type="spellEnd"/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хитиназа</w:t>
      </w:r>
      <w:proofErr w:type="spellEnd"/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г) АТФ-</w:t>
      </w:r>
      <w:proofErr w:type="spellStart"/>
      <w:r>
        <w:rPr>
          <w:sz w:val="28"/>
          <w:szCs w:val="28"/>
        </w:rPr>
        <w:t>синтетаза</w:t>
      </w:r>
      <w:proofErr w:type="spellEnd"/>
    </w:p>
    <w:p w:rsidR="003A6628" w:rsidRPr="003A6628" w:rsidRDefault="003A6628" w:rsidP="00C576E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41.  П</w:t>
      </w:r>
      <w:r w:rsidRPr="003A6628">
        <w:rPr>
          <w:b/>
          <w:sz w:val="28"/>
          <w:szCs w:val="28"/>
        </w:rPr>
        <w:t>ри открывании натриевых каналов на мембране нервная клетка: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гиперполяризуется</w:t>
      </w:r>
      <w:proofErr w:type="spellEnd"/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деполяризуется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потенциал не меняется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на мембране нервных клеток нет натриевых каналов</w:t>
      </w:r>
    </w:p>
    <w:p w:rsidR="003A6628" w:rsidRPr="003A6628" w:rsidRDefault="003A6628" w:rsidP="00C576EB">
      <w:pPr>
        <w:spacing w:after="0"/>
        <w:rPr>
          <w:b/>
          <w:sz w:val="28"/>
          <w:szCs w:val="28"/>
        </w:rPr>
      </w:pPr>
      <w:r w:rsidRPr="003A6628">
        <w:rPr>
          <w:b/>
          <w:sz w:val="28"/>
          <w:szCs w:val="28"/>
        </w:rPr>
        <w:t xml:space="preserve">42.  В каких рецепторных клетках у позвоночных животных рецепторный потенциал представляет собой </w:t>
      </w:r>
      <w:proofErr w:type="spellStart"/>
      <w:r w:rsidRPr="003A6628">
        <w:rPr>
          <w:b/>
          <w:sz w:val="28"/>
          <w:szCs w:val="28"/>
        </w:rPr>
        <w:t>гиперполяризацию</w:t>
      </w:r>
      <w:proofErr w:type="spellEnd"/>
      <w:r w:rsidRPr="003A6628">
        <w:rPr>
          <w:b/>
          <w:sz w:val="28"/>
          <w:szCs w:val="28"/>
        </w:rPr>
        <w:t>?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 фоторецепторах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 обонятельных рецепторах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в мышечных рецепторах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в слуховых рецепторах</w:t>
      </w:r>
    </w:p>
    <w:p w:rsidR="003A6628" w:rsidRPr="003A6628" w:rsidRDefault="003A6628" w:rsidP="00C576EB">
      <w:pPr>
        <w:spacing w:after="0"/>
        <w:rPr>
          <w:b/>
          <w:sz w:val="28"/>
          <w:szCs w:val="28"/>
        </w:rPr>
      </w:pPr>
      <w:r w:rsidRPr="003A6628">
        <w:rPr>
          <w:b/>
          <w:sz w:val="28"/>
          <w:szCs w:val="28"/>
        </w:rPr>
        <w:t>43.  При увеличении артериального давления частота сердечных сокращений рефлекторно: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увеличивается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уменьшается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не изменяется</w:t>
      </w:r>
    </w:p>
    <w:p w:rsidR="003A6628" w:rsidRDefault="003A6628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увеличивается, затем уменьшается</w:t>
      </w:r>
    </w:p>
    <w:p w:rsidR="003A6628" w:rsidRPr="00C5033E" w:rsidRDefault="003A6628" w:rsidP="00C576EB">
      <w:pPr>
        <w:spacing w:after="0"/>
        <w:rPr>
          <w:b/>
          <w:sz w:val="28"/>
          <w:szCs w:val="28"/>
        </w:rPr>
      </w:pPr>
      <w:r w:rsidRPr="00C5033E">
        <w:rPr>
          <w:b/>
          <w:sz w:val="28"/>
          <w:szCs w:val="28"/>
        </w:rPr>
        <w:t xml:space="preserve">44. </w:t>
      </w:r>
      <w:r w:rsidR="00C5033E" w:rsidRPr="00C5033E">
        <w:rPr>
          <w:b/>
          <w:sz w:val="28"/>
          <w:szCs w:val="28"/>
        </w:rPr>
        <w:t>Для свертывания крови необходимы, помимо прочего: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ионы железа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ионы хлора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ионы кальция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аскорбиновая кислота</w:t>
      </w:r>
    </w:p>
    <w:p w:rsidR="00C5033E" w:rsidRPr="00C5033E" w:rsidRDefault="00C5033E" w:rsidP="00C576EB">
      <w:pPr>
        <w:spacing w:after="0"/>
        <w:rPr>
          <w:b/>
          <w:sz w:val="28"/>
          <w:szCs w:val="28"/>
        </w:rPr>
      </w:pPr>
      <w:r w:rsidRPr="00C5033E">
        <w:rPr>
          <w:b/>
          <w:sz w:val="28"/>
          <w:szCs w:val="28"/>
        </w:rPr>
        <w:t>45. Расщепление питательных веществ завершается в: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желудке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12-перстной кишке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тонком кишечнике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толстом кишечнике</w:t>
      </w:r>
    </w:p>
    <w:p w:rsidR="00C5033E" w:rsidRPr="00C5033E" w:rsidRDefault="00C5033E" w:rsidP="00C576EB">
      <w:pPr>
        <w:spacing w:after="0"/>
        <w:rPr>
          <w:b/>
          <w:sz w:val="28"/>
          <w:szCs w:val="28"/>
        </w:rPr>
      </w:pPr>
      <w:r w:rsidRPr="00C5033E">
        <w:rPr>
          <w:b/>
          <w:sz w:val="28"/>
          <w:szCs w:val="28"/>
        </w:rPr>
        <w:t>46. Кожа, нервная система, органы чувств образуются из: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мезодермы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эктодермы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в) энтодермы 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г)разных зародышевых листков</w:t>
      </w:r>
    </w:p>
    <w:p w:rsidR="00C5033E" w:rsidRPr="00C5033E" w:rsidRDefault="00C5033E" w:rsidP="00C576EB">
      <w:pPr>
        <w:spacing w:after="0"/>
        <w:rPr>
          <w:b/>
          <w:sz w:val="28"/>
          <w:szCs w:val="28"/>
        </w:rPr>
      </w:pPr>
      <w:r w:rsidRPr="00C5033E">
        <w:rPr>
          <w:b/>
          <w:sz w:val="28"/>
          <w:szCs w:val="28"/>
        </w:rPr>
        <w:t>47. Первые живые организмы, появившиеся на Земле, по типу питания были: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автотрофами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гетеротрофами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</w:t>
      </w:r>
      <w:proofErr w:type="spellStart"/>
      <w:r>
        <w:rPr>
          <w:sz w:val="28"/>
          <w:szCs w:val="28"/>
        </w:rPr>
        <w:t>хемоавтотрофами</w:t>
      </w:r>
      <w:proofErr w:type="spellEnd"/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proofErr w:type="spellStart"/>
      <w:r>
        <w:rPr>
          <w:sz w:val="28"/>
          <w:szCs w:val="28"/>
        </w:rPr>
        <w:t>миксотрофами</w:t>
      </w:r>
      <w:proofErr w:type="spellEnd"/>
    </w:p>
    <w:p w:rsidR="00C5033E" w:rsidRPr="00C5033E" w:rsidRDefault="00C5033E" w:rsidP="00C576EB">
      <w:pPr>
        <w:spacing w:after="0"/>
        <w:rPr>
          <w:b/>
          <w:sz w:val="28"/>
          <w:szCs w:val="28"/>
        </w:rPr>
      </w:pPr>
      <w:r w:rsidRPr="00C5033E">
        <w:rPr>
          <w:b/>
          <w:sz w:val="28"/>
          <w:szCs w:val="28"/>
        </w:rPr>
        <w:t>48.  У мальчика 4-я группа крови, а у его сестры – 1-я группа. О группах крови их родителей можно сказать: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оба родителя имеют 4-ю группу крови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один из родителей имеет 1-ю, а второй – 3-ю группы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один из родителей имеет 2-ю, а второй – 3-ю группы</w:t>
      </w:r>
    </w:p>
    <w:p w:rsidR="00C5033E" w:rsidRDefault="00C5033E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у этих детей разные отцы</w:t>
      </w:r>
    </w:p>
    <w:p w:rsidR="00C5033E" w:rsidRPr="00332AEC" w:rsidRDefault="00C5033E" w:rsidP="00C576EB">
      <w:pPr>
        <w:spacing w:after="0"/>
        <w:rPr>
          <w:b/>
          <w:sz w:val="28"/>
          <w:szCs w:val="28"/>
        </w:rPr>
      </w:pPr>
      <w:r w:rsidRPr="00332AEC">
        <w:rPr>
          <w:b/>
          <w:sz w:val="28"/>
          <w:szCs w:val="28"/>
        </w:rPr>
        <w:t xml:space="preserve">49. </w:t>
      </w:r>
      <w:r w:rsidR="00332AEC" w:rsidRPr="00332AEC">
        <w:rPr>
          <w:b/>
          <w:sz w:val="28"/>
          <w:szCs w:val="28"/>
        </w:rPr>
        <w:t>В растительной клетке от цитоплазмы ограничены двумя мембранами: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только ядро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только  митохондрии и пластиды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ядро, митохондрии и пластиды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митохондрии, лизосомы, пластиды</w:t>
      </w:r>
    </w:p>
    <w:p w:rsidR="00332AEC" w:rsidRPr="00332AEC" w:rsidRDefault="00332AEC" w:rsidP="00C576EB">
      <w:pPr>
        <w:spacing w:after="0"/>
        <w:rPr>
          <w:b/>
          <w:sz w:val="28"/>
          <w:szCs w:val="28"/>
        </w:rPr>
      </w:pPr>
      <w:r w:rsidRPr="00332AEC">
        <w:rPr>
          <w:b/>
          <w:sz w:val="28"/>
          <w:szCs w:val="28"/>
        </w:rPr>
        <w:t>50. Внутри митохондрии среда: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более кислая, чем в цитоплазме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более щелочная, чем в цитоплазме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имеет такое же значение рН, что и в цитоплазме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иногда более кислая, а иногда более щелочная</w:t>
      </w:r>
    </w:p>
    <w:p w:rsidR="00332AEC" w:rsidRPr="00332AEC" w:rsidRDefault="00332AEC" w:rsidP="00C576EB">
      <w:pPr>
        <w:spacing w:after="0"/>
        <w:rPr>
          <w:b/>
          <w:sz w:val="28"/>
          <w:szCs w:val="28"/>
        </w:rPr>
      </w:pPr>
      <w:r w:rsidRPr="00332AEC">
        <w:rPr>
          <w:b/>
          <w:sz w:val="28"/>
          <w:szCs w:val="28"/>
        </w:rPr>
        <w:t xml:space="preserve">51. Контуры тела акулы, голубого </w:t>
      </w:r>
      <w:proofErr w:type="spellStart"/>
      <w:r w:rsidRPr="00332AEC">
        <w:rPr>
          <w:b/>
          <w:sz w:val="28"/>
          <w:szCs w:val="28"/>
        </w:rPr>
        <w:t>марлина</w:t>
      </w:r>
      <w:proofErr w:type="spellEnd"/>
      <w:r w:rsidRPr="00332AEC">
        <w:rPr>
          <w:b/>
          <w:sz w:val="28"/>
          <w:szCs w:val="28"/>
        </w:rPr>
        <w:t>, ихтиозавра, дельфина очень сходны. Это является результатом: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дивергенции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конвергенции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параллелизма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всех этих явлений, взятых вместе</w:t>
      </w:r>
    </w:p>
    <w:p w:rsidR="00332AEC" w:rsidRPr="00BD5B31" w:rsidRDefault="00332AEC" w:rsidP="00C576EB">
      <w:pPr>
        <w:spacing w:after="0"/>
        <w:rPr>
          <w:b/>
          <w:sz w:val="28"/>
          <w:szCs w:val="28"/>
        </w:rPr>
      </w:pPr>
      <w:r w:rsidRPr="00BD5B31">
        <w:rPr>
          <w:b/>
          <w:sz w:val="28"/>
          <w:szCs w:val="28"/>
        </w:rPr>
        <w:t xml:space="preserve">52.  </w:t>
      </w:r>
      <w:proofErr w:type="spellStart"/>
      <w:r w:rsidRPr="00BD5B31">
        <w:rPr>
          <w:b/>
          <w:sz w:val="28"/>
          <w:szCs w:val="28"/>
        </w:rPr>
        <w:t>Плазмодесмой</w:t>
      </w:r>
      <w:proofErr w:type="spellEnd"/>
      <w:r w:rsidRPr="00BD5B31">
        <w:rPr>
          <w:b/>
          <w:sz w:val="28"/>
          <w:szCs w:val="28"/>
        </w:rPr>
        <w:t xml:space="preserve"> называется: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мембрана, окружающая вакуоль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соединение цитоплазмы соседних растительных клеток</w:t>
      </w:r>
    </w:p>
    <w:p w:rsidR="00332AEC" w:rsidRDefault="00332AEC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отверстия</w:t>
      </w:r>
      <w:r w:rsidR="00BD5B31">
        <w:rPr>
          <w:sz w:val="28"/>
          <w:szCs w:val="28"/>
        </w:rPr>
        <w:t xml:space="preserve"> в утолщенных клеточных стенках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г) отверстия в ядерной оболочке </w:t>
      </w:r>
    </w:p>
    <w:p w:rsidR="00BD5B31" w:rsidRPr="00BD5B31" w:rsidRDefault="00BD5B31" w:rsidP="00C576EB">
      <w:pPr>
        <w:spacing w:after="0"/>
        <w:rPr>
          <w:b/>
          <w:sz w:val="28"/>
          <w:szCs w:val="28"/>
        </w:rPr>
      </w:pPr>
      <w:r w:rsidRPr="00BD5B31">
        <w:rPr>
          <w:b/>
          <w:sz w:val="28"/>
          <w:szCs w:val="28"/>
        </w:rPr>
        <w:t>53. Не являются аналогичными органами: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 жабры рака и рыбы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крылья птицы и бабочки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ласты ихтиозавра и дельфина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роющие конечности крота и медведки</w:t>
      </w:r>
    </w:p>
    <w:p w:rsidR="00BD5B31" w:rsidRDefault="00BD5B31" w:rsidP="00C576EB">
      <w:pPr>
        <w:spacing w:after="0"/>
        <w:rPr>
          <w:sz w:val="28"/>
          <w:szCs w:val="28"/>
        </w:rPr>
      </w:pPr>
      <w:r w:rsidRPr="00BD5B31">
        <w:rPr>
          <w:b/>
          <w:sz w:val="28"/>
          <w:szCs w:val="28"/>
        </w:rPr>
        <w:t>54. Какая структурная единица ответственна за синтез определенной молекулы белка?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триплет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б) ген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нуклеотид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АТФ</w:t>
      </w:r>
    </w:p>
    <w:p w:rsidR="00332AEC" w:rsidRPr="00BD5B31" w:rsidRDefault="00BD5B31" w:rsidP="00C576EB">
      <w:pPr>
        <w:spacing w:after="0"/>
        <w:rPr>
          <w:b/>
          <w:sz w:val="28"/>
          <w:szCs w:val="28"/>
        </w:rPr>
      </w:pPr>
      <w:r w:rsidRPr="00BD5B31">
        <w:rPr>
          <w:b/>
          <w:sz w:val="28"/>
          <w:szCs w:val="28"/>
        </w:rPr>
        <w:t>55. В ходе световой фазы фотосинтеза образуются: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кислород, АТФ и НАДФ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кислород и углеводы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кислород и АТФ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вода, АТФ и НАДФ</w:t>
      </w:r>
    </w:p>
    <w:p w:rsidR="00BD5B31" w:rsidRPr="00BD5B31" w:rsidRDefault="00BD5B31" w:rsidP="00C576EB">
      <w:pPr>
        <w:spacing w:after="0"/>
        <w:rPr>
          <w:b/>
          <w:sz w:val="28"/>
          <w:szCs w:val="28"/>
        </w:rPr>
      </w:pPr>
      <w:r w:rsidRPr="00BD5B31">
        <w:rPr>
          <w:b/>
          <w:sz w:val="28"/>
          <w:szCs w:val="28"/>
        </w:rPr>
        <w:t xml:space="preserve">56.  </w:t>
      </w:r>
      <w:proofErr w:type="spellStart"/>
      <w:r w:rsidRPr="00BD5B31">
        <w:rPr>
          <w:b/>
          <w:sz w:val="28"/>
          <w:szCs w:val="28"/>
        </w:rPr>
        <w:t>Нуклеосомы</w:t>
      </w:r>
      <w:proofErr w:type="spellEnd"/>
      <w:r w:rsidRPr="00BD5B31">
        <w:rPr>
          <w:b/>
          <w:sz w:val="28"/>
          <w:szCs w:val="28"/>
        </w:rPr>
        <w:t xml:space="preserve"> мешают: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репликации и всем этапам транскрипции ДНК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началу транскрипции, но не мешают ее продолжению и репликации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репликации и началу транскрипции, но не ее продолжению</w:t>
      </w:r>
    </w:p>
    <w:p w:rsidR="00BD5B31" w:rsidRDefault="00BD5B3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продолжению транскрипции, но не мешают ни ее началу, ни репликации</w:t>
      </w:r>
    </w:p>
    <w:p w:rsidR="00CB58AF" w:rsidRPr="00CB58AF" w:rsidRDefault="00CB58AF" w:rsidP="00C576EB">
      <w:pPr>
        <w:spacing w:after="0"/>
        <w:rPr>
          <w:b/>
          <w:sz w:val="28"/>
          <w:szCs w:val="28"/>
        </w:rPr>
      </w:pPr>
      <w:r w:rsidRPr="00CB58AF">
        <w:rPr>
          <w:b/>
          <w:sz w:val="28"/>
          <w:szCs w:val="28"/>
        </w:rPr>
        <w:t>57.  В какой части клетки происходит последняя стадия реализации генетической информации?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 митохондриях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в рибосомах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в хроматине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в кариоплазме</w:t>
      </w:r>
    </w:p>
    <w:p w:rsidR="00CB58AF" w:rsidRPr="00CB58AF" w:rsidRDefault="00CB58AF" w:rsidP="00C576EB">
      <w:pPr>
        <w:spacing w:after="0"/>
        <w:rPr>
          <w:b/>
          <w:sz w:val="28"/>
          <w:szCs w:val="28"/>
        </w:rPr>
      </w:pPr>
      <w:r w:rsidRPr="00CB58AF">
        <w:rPr>
          <w:b/>
          <w:sz w:val="28"/>
          <w:szCs w:val="28"/>
        </w:rPr>
        <w:t xml:space="preserve">58. </w:t>
      </w:r>
      <w:proofErr w:type="spellStart"/>
      <w:r w:rsidRPr="00CB58AF">
        <w:rPr>
          <w:b/>
          <w:sz w:val="28"/>
          <w:szCs w:val="28"/>
        </w:rPr>
        <w:t>Фототаксия</w:t>
      </w:r>
      <w:proofErr w:type="spellEnd"/>
      <w:r w:rsidRPr="00CB58AF">
        <w:rPr>
          <w:b/>
          <w:sz w:val="28"/>
          <w:szCs w:val="28"/>
        </w:rPr>
        <w:t xml:space="preserve"> является: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экологическим признаком определенных видов затененных и незатененных местообитаний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количеством света, необходимым для развития растений за определенное время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ориентационным движением (например, водорослей), вызываемым светом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отношением между ростом личинок насекомых и условиями освещения</w:t>
      </w:r>
    </w:p>
    <w:p w:rsidR="00CB58AF" w:rsidRPr="00CB58AF" w:rsidRDefault="00CB58AF" w:rsidP="00C576EB">
      <w:pPr>
        <w:spacing w:after="0"/>
        <w:rPr>
          <w:b/>
          <w:sz w:val="28"/>
          <w:szCs w:val="28"/>
        </w:rPr>
      </w:pPr>
      <w:r w:rsidRPr="00CB58AF">
        <w:rPr>
          <w:b/>
          <w:sz w:val="28"/>
          <w:szCs w:val="28"/>
        </w:rPr>
        <w:t>59. Осмос- это проникновение: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а) воды в корневые волоски живых растений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концентрированного раствора в раствор меньшей концентрации сквозь полупроницаемую мембрану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воды из раствора низшей концентрации в раствор более высокой концентрации через полупроницаемую мембрану</w:t>
      </w:r>
    </w:p>
    <w:p w:rsidR="00CB58AF" w:rsidRDefault="00CB58AF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г) раствора низшей концентрации в раствор с более высокой концентрацией через полупроницаемую мембрану</w:t>
      </w:r>
    </w:p>
    <w:p w:rsidR="00CB58AF" w:rsidRPr="009D3EF1" w:rsidRDefault="00CB58AF" w:rsidP="00C576EB">
      <w:pPr>
        <w:spacing w:after="0"/>
        <w:rPr>
          <w:b/>
          <w:sz w:val="28"/>
          <w:szCs w:val="28"/>
        </w:rPr>
      </w:pPr>
      <w:r w:rsidRPr="009D3EF1">
        <w:rPr>
          <w:b/>
          <w:sz w:val="28"/>
          <w:szCs w:val="28"/>
        </w:rPr>
        <w:t>60. Транспорт малых заряженных частиц или ионов сквозь мембрану</w:t>
      </w:r>
      <w:r w:rsidR="009D3EF1" w:rsidRPr="009D3EF1">
        <w:rPr>
          <w:b/>
          <w:sz w:val="28"/>
          <w:szCs w:val="28"/>
        </w:rPr>
        <w:t xml:space="preserve"> происходит:</w:t>
      </w:r>
    </w:p>
    <w:p w:rsidR="009D3EF1" w:rsidRDefault="009D3EF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а) при помощи активного и пассивного транспорта</w:t>
      </w:r>
    </w:p>
    <w:p w:rsidR="009D3EF1" w:rsidRDefault="009D3EF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б) при помощи только активного транспорта</w:t>
      </w:r>
    </w:p>
    <w:p w:rsidR="009D3EF1" w:rsidRDefault="009D3EF1" w:rsidP="00C576EB">
      <w:pPr>
        <w:spacing w:after="0"/>
        <w:rPr>
          <w:sz w:val="28"/>
          <w:szCs w:val="28"/>
        </w:rPr>
      </w:pPr>
      <w:r>
        <w:rPr>
          <w:sz w:val="28"/>
          <w:szCs w:val="28"/>
        </w:rPr>
        <w:t>в) при помощи только активного транспорта</w:t>
      </w:r>
    </w:p>
    <w:p w:rsidR="009D3EF1" w:rsidRDefault="009D3EF1" w:rsidP="00445F2F">
      <w:pPr>
        <w:spacing w:after="60"/>
        <w:rPr>
          <w:sz w:val="28"/>
          <w:szCs w:val="28"/>
        </w:rPr>
      </w:pPr>
      <w:r>
        <w:rPr>
          <w:sz w:val="28"/>
          <w:szCs w:val="28"/>
        </w:rPr>
        <w:t>г) только путем диффузии</w:t>
      </w:r>
    </w:p>
    <w:p w:rsidR="00FA67A2" w:rsidRDefault="00FA67A2" w:rsidP="003F5A27">
      <w:pPr>
        <w:spacing w:before="200" w:after="60"/>
        <w:rPr>
          <w:b/>
          <w:sz w:val="28"/>
          <w:szCs w:val="28"/>
        </w:rPr>
      </w:pPr>
      <w:r w:rsidRPr="00E366AA">
        <w:rPr>
          <w:b/>
          <w:sz w:val="28"/>
          <w:szCs w:val="28"/>
        </w:rPr>
        <w:t xml:space="preserve">Часть </w:t>
      </w:r>
      <w:r w:rsidRPr="00E366AA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 Вам предлагаются тестовые задания с одним вариантом ответа из четырех возможных, но требующих предварительного множественного  выбора. Максимальное количество баллов, которое можно набрать – </w:t>
      </w:r>
      <w:r w:rsidR="007B1321">
        <w:rPr>
          <w:b/>
          <w:sz w:val="28"/>
          <w:szCs w:val="28"/>
        </w:rPr>
        <w:t>30 баллов (по 2 балла за каждое тестовое задание).</w:t>
      </w:r>
    </w:p>
    <w:p w:rsidR="00FA67A2" w:rsidRDefault="00FA67A2" w:rsidP="00C576EB">
      <w:pPr>
        <w:spacing w:before="60" w:after="60"/>
        <w:rPr>
          <w:b/>
          <w:sz w:val="28"/>
          <w:szCs w:val="28"/>
        </w:rPr>
      </w:pPr>
      <w:r>
        <w:rPr>
          <w:b/>
          <w:sz w:val="28"/>
          <w:szCs w:val="28"/>
        </w:rPr>
        <w:t>Индекс ответа, который вы считаете наиболее полным и правильным, укажите в матрице ответов.</w:t>
      </w:r>
    </w:p>
    <w:p w:rsidR="00FA67A2" w:rsidRPr="004652D3" w:rsidRDefault="00CF56AB" w:rsidP="00445F2F">
      <w:pPr>
        <w:spacing w:before="60" w:after="0"/>
        <w:rPr>
          <w:b/>
          <w:sz w:val="28"/>
          <w:szCs w:val="28"/>
        </w:rPr>
      </w:pPr>
      <w:r w:rsidRPr="004652D3">
        <w:rPr>
          <w:b/>
          <w:sz w:val="28"/>
          <w:szCs w:val="28"/>
          <w:lang w:val="en-US"/>
        </w:rPr>
        <w:t>I</w:t>
      </w:r>
      <w:r w:rsidR="00FA67A2" w:rsidRPr="004652D3">
        <w:rPr>
          <w:b/>
          <w:sz w:val="28"/>
          <w:szCs w:val="28"/>
        </w:rPr>
        <w:t>.Выберите из приведенного списка названия лишайников:</w:t>
      </w:r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>1) хлорелла</w:t>
      </w:r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>2) кладония</w:t>
      </w:r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>3) ламинария</w:t>
      </w:r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>
        <w:rPr>
          <w:sz w:val="28"/>
          <w:szCs w:val="28"/>
        </w:rPr>
        <w:t>ксантория</w:t>
      </w:r>
      <w:proofErr w:type="spellEnd"/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proofErr w:type="spellStart"/>
      <w:r>
        <w:rPr>
          <w:sz w:val="28"/>
          <w:szCs w:val="28"/>
        </w:rPr>
        <w:t>пармелия</w:t>
      </w:r>
      <w:proofErr w:type="spellEnd"/>
    </w:p>
    <w:p w:rsidR="00CF56AB" w:rsidRDefault="00CF56AB" w:rsidP="00445F2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6) спирогира  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1, 3, 6       б) 2, 3, 5       в) 2, 4, 5       г) 1, 4, 5 </w:t>
      </w:r>
      <w:r>
        <w:rPr>
          <w:sz w:val="28"/>
          <w:szCs w:val="28"/>
        </w:rPr>
        <w:tab/>
        <w:t>д) 3, 5, 6</w:t>
      </w:r>
    </w:p>
    <w:p w:rsidR="00CF56AB" w:rsidRPr="004652D3" w:rsidRDefault="00CF56AB" w:rsidP="00445F2F">
      <w:pPr>
        <w:tabs>
          <w:tab w:val="left" w:pos="5911"/>
        </w:tabs>
        <w:spacing w:after="0"/>
        <w:rPr>
          <w:b/>
          <w:sz w:val="28"/>
          <w:szCs w:val="28"/>
        </w:rPr>
      </w:pPr>
      <w:r w:rsidRPr="004652D3">
        <w:rPr>
          <w:b/>
          <w:sz w:val="28"/>
          <w:szCs w:val="28"/>
        </w:rPr>
        <w:t>2. Выберите признаки, которые характеризуют особенности папоротниковидных: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спорофит не имеет органов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наличие проводящих пучков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3) отсутствуют устьица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зависимость оплодотворения от воды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гаметофит имеет ризоиды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размножение спорами и семенами</w:t>
      </w:r>
    </w:p>
    <w:p w:rsidR="00CF56AB" w:rsidRDefault="00CF56AB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2, 4, 5      б) 1, 2, 6       в) 3, </w:t>
      </w:r>
      <w:r w:rsidR="00656F95">
        <w:rPr>
          <w:sz w:val="28"/>
          <w:szCs w:val="28"/>
        </w:rPr>
        <w:t xml:space="preserve">4, 5      г) 2, 3, 6 </w:t>
      </w:r>
      <w:r w:rsidR="00656F95">
        <w:rPr>
          <w:sz w:val="28"/>
          <w:szCs w:val="28"/>
        </w:rPr>
        <w:tab/>
        <w:t>д) 1, 5, 6</w:t>
      </w:r>
    </w:p>
    <w:p w:rsidR="00656F95" w:rsidRPr="004652D3" w:rsidRDefault="00656F95" w:rsidP="00445F2F">
      <w:pPr>
        <w:tabs>
          <w:tab w:val="left" w:pos="5911"/>
        </w:tabs>
        <w:spacing w:after="0"/>
        <w:rPr>
          <w:b/>
          <w:sz w:val="28"/>
          <w:szCs w:val="28"/>
        </w:rPr>
      </w:pPr>
      <w:r w:rsidRPr="004652D3">
        <w:rPr>
          <w:b/>
          <w:sz w:val="28"/>
          <w:szCs w:val="28"/>
        </w:rPr>
        <w:t xml:space="preserve">3. </w:t>
      </w:r>
      <w:r w:rsidR="0076730C" w:rsidRPr="004652D3">
        <w:rPr>
          <w:b/>
          <w:sz w:val="28"/>
          <w:szCs w:val="28"/>
        </w:rPr>
        <w:t>Выберите растения, у которых</w:t>
      </w:r>
      <w:r w:rsidR="00641053" w:rsidRPr="004652D3">
        <w:rPr>
          <w:b/>
          <w:sz w:val="28"/>
          <w:szCs w:val="28"/>
        </w:rPr>
        <w:t xml:space="preserve"> образуются видоизмененные  побеги:</w:t>
      </w:r>
    </w:p>
    <w:p w:rsidR="00641053" w:rsidRDefault="00165456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редис</w:t>
      </w:r>
    </w:p>
    <w:p w:rsidR="00641053" w:rsidRDefault="0064105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морковь</w:t>
      </w:r>
    </w:p>
    <w:p w:rsidR="00641053" w:rsidRDefault="0064105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болотный кипарис</w:t>
      </w:r>
    </w:p>
    <w:p w:rsidR="00641053" w:rsidRDefault="0064105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картофель</w:t>
      </w:r>
    </w:p>
    <w:p w:rsidR="00641053" w:rsidRDefault="0064105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ландыш</w:t>
      </w:r>
    </w:p>
    <w:p w:rsidR="00641053" w:rsidRDefault="00165456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ветреница</w:t>
      </w:r>
    </w:p>
    <w:p w:rsidR="00641053" w:rsidRDefault="0064105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4, 5        б) 2, 4, 6      в) 3, 4, 5        г) 3, 4, 6       д)</w:t>
      </w:r>
      <w:r w:rsidR="00165456">
        <w:rPr>
          <w:sz w:val="28"/>
          <w:szCs w:val="28"/>
        </w:rPr>
        <w:t>4</w:t>
      </w:r>
      <w:r>
        <w:rPr>
          <w:sz w:val="28"/>
          <w:szCs w:val="28"/>
        </w:rPr>
        <w:t>, 5, 6</w:t>
      </w:r>
    </w:p>
    <w:p w:rsidR="004652D3" w:rsidRPr="004652D3" w:rsidRDefault="004652D3" w:rsidP="00445F2F">
      <w:pPr>
        <w:tabs>
          <w:tab w:val="left" w:pos="5911"/>
        </w:tabs>
        <w:spacing w:after="0"/>
        <w:rPr>
          <w:b/>
          <w:sz w:val="28"/>
          <w:szCs w:val="28"/>
        </w:rPr>
      </w:pPr>
      <w:r w:rsidRPr="004652D3">
        <w:rPr>
          <w:b/>
          <w:sz w:val="28"/>
          <w:szCs w:val="28"/>
        </w:rPr>
        <w:t>4. Выберите признаки, которые характеризуют клетки камбия: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1) живые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крупные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мелкие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мертвые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округлые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четырехгранные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3, 6       б) 2, 4, 5       в) 1, 2, 5     г) 3, 4, 6       д) 1, 3, 5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 w:rsidRPr="004652D3">
        <w:rPr>
          <w:b/>
          <w:sz w:val="28"/>
          <w:szCs w:val="28"/>
        </w:rPr>
        <w:t>5. Выберите признаки, характерные для процесса двойного оплодотворения</w:t>
      </w:r>
      <w:r>
        <w:rPr>
          <w:sz w:val="28"/>
          <w:szCs w:val="28"/>
        </w:rPr>
        <w:t>: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деление зиготы путем мейоза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слияние спермия с центральной клеткой зародышевого мешка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образование цветка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слияние спермия с яйцеклеткой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образование зиготы в зародышевом мешке</w:t>
      </w:r>
    </w:p>
    <w:p w:rsidR="004652D3" w:rsidRDefault="004652D3" w:rsidP="00445F2F">
      <w:pPr>
        <w:tabs>
          <w:tab w:val="left" w:pos="591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формирование пыльцевого зерна</w:t>
      </w:r>
    </w:p>
    <w:p w:rsidR="004652D3" w:rsidRDefault="004652D3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3, 5       б) 2, 4, 5</w:t>
      </w:r>
      <w:r>
        <w:rPr>
          <w:sz w:val="28"/>
          <w:szCs w:val="28"/>
        </w:rPr>
        <w:tab/>
        <w:t xml:space="preserve">  в) 3, 5, 6           г) 1, 5, 6         д) 2, 5, 6</w:t>
      </w:r>
    </w:p>
    <w:p w:rsidR="003764B0" w:rsidRDefault="003764B0" w:rsidP="00445F2F">
      <w:pPr>
        <w:tabs>
          <w:tab w:val="left" w:pos="3165"/>
        </w:tabs>
        <w:spacing w:after="0"/>
        <w:rPr>
          <w:b/>
          <w:sz w:val="28"/>
          <w:szCs w:val="28"/>
        </w:rPr>
      </w:pPr>
    </w:p>
    <w:p w:rsidR="004652D3" w:rsidRPr="006B587B" w:rsidRDefault="004652D3" w:rsidP="00445F2F">
      <w:pPr>
        <w:tabs>
          <w:tab w:val="left" w:pos="3165"/>
        </w:tabs>
        <w:spacing w:after="0"/>
        <w:rPr>
          <w:b/>
          <w:sz w:val="28"/>
          <w:szCs w:val="28"/>
        </w:rPr>
      </w:pPr>
      <w:r w:rsidRPr="006B587B">
        <w:rPr>
          <w:b/>
          <w:sz w:val="28"/>
          <w:szCs w:val="28"/>
        </w:rPr>
        <w:t xml:space="preserve">6. </w:t>
      </w:r>
      <w:r w:rsidR="006B587B" w:rsidRPr="006B587B">
        <w:rPr>
          <w:b/>
          <w:sz w:val="28"/>
          <w:szCs w:val="28"/>
        </w:rPr>
        <w:t>Признаки, характерные для печеночного сосальщика, эхинококка и свиного цепня: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ведут паразитический образ жизни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хищники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двухслойные животные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пищеварительная система отсутствуют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кровеносная и дыхательная система отсутствуют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полость тела заполнена клетками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3, 4         б) 1, 5, 6        в) 1, 3, 5      г) 2, 5, 6        д) 4, 5, 6</w:t>
      </w:r>
    </w:p>
    <w:p w:rsidR="006B587B" w:rsidRPr="00F120DF" w:rsidRDefault="006B587B" w:rsidP="00445F2F">
      <w:pPr>
        <w:tabs>
          <w:tab w:val="left" w:pos="3165"/>
        </w:tabs>
        <w:spacing w:after="0"/>
        <w:rPr>
          <w:b/>
          <w:sz w:val="28"/>
          <w:szCs w:val="28"/>
        </w:rPr>
      </w:pPr>
      <w:r w:rsidRPr="00F120DF">
        <w:rPr>
          <w:b/>
          <w:sz w:val="28"/>
          <w:szCs w:val="28"/>
        </w:rPr>
        <w:t>7.  Признаки, характерные для представителей простейшие: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одноклеточные  животные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многоклеточные животные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способны к хемосинтезу и фотосинтезу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свободноживущие пресноводные формы имеют сократительные вакуоли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морские и паразитические формы не имеют сократительных вакуолей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ведут только паразитический образ жизни</w:t>
      </w:r>
    </w:p>
    <w:p w:rsidR="006B587B" w:rsidRDefault="006B587B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1, </w:t>
      </w:r>
      <w:r w:rsidR="00F120DF">
        <w:rPr>
          <w:sz w:val="28"/>
          <w:szCs w:val="28"/>
        </w:rPr>
        <w:t>3, 5      б) 1, 4, 5      в) 2, 5, 6      г) 4, 5, 6         д) 3, 4, 6</w:t>
      </w:r>
    </w:p>
    <w:p w:rsidR="00F120DF" w:rsidRPr="003D0034" w:rsidRDefault="00F120DF" w:rsidP="00445F2F">
      <w:pPr>
        <w:tabs>
          <w:tab w:val="left" w:pos="3165"/>
        </w:tabs>
        <w:spacing w:after="0"/>
        <w:rPr>
          <w:b/>
          <w:sz w:val="28"/>
          <w:szCs w:val="28"/>
        </w:rPr>
      </w:pPr>
      <w:r w:rsidRPr="003D0034">
        <w:rPr>
          <w:b/>
          <w:sz w:val="28"/>
          <w:szCs w:val="28"/>
        </w:rPr>
        <w:t>8. Сходство кольчатых червей и Членистоногих заключается в наличии:</w:t>
      </w:r>
    </w:p>
    <w:p w:rsidR="00F120DF" w:rsidRDefault="00F120DF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кровеносной системы</w:t>
      </w:r>
    </w:p>
    <w:p w:rsidR="00F120DF" w:rsidRDefault="00F120DF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сегментированного тела</w:t>
      </w:r>
    </w:p>
    <w:p w:rsidR="00F120DF" w:rsidRDefault="00F120DF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3) жаберного дыхания</w:t>
      </w:r>
    </w:p>
    <w:p w:rsidR="00F120DF" w:rsidRDefault="00F120DF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наружного скелета</w:t>
      </w:r>
    </w:p>
    <w:p w:rsidR="00F120DF" w:rsidRDefault="00F120DF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внутреннего скелета</w:t>
      </w:r>
    </w:p>
    <w:p w:rsidR="00F120DF" w:rsidRDefault="003D0034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брюшной нервной цепочки</w:t>
      </w:r>
    </w:p>
    <w:p w:rsidR="00F120DF" w:rsidRDefault="003D0034" w:rsidP="00445F2F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2, 6    б) 2, 3, 4     в) 1, 5, 6     г) 3, 4, 6     д) 3, 4, 5</w:t>
      </w:r>
    </w:p>
    <w:p w:rsidR="003D0034" w:rsidRPr="003D0034" w:rsidRDefault="003D0034" w:rsidP="00445F2F">
      <w:pPr>
        <w:tabs>
          <w:tab w:val="left" w:pos="3165"/>
        </w:tabs>
        <w:spacing w:after="0"/>
        <w:rPr>
          <w:b/>
          <w:sz w:val="28"/>
          <w:szCs w:val="28"/>
        </w:rPr>
      </w:pPr>
      <w:r w:rsidRPr="003D0034">
        <w:rPr>
          <w:b/>
          <w:sz w:val="28"/>
          <w:szCs w:val="28"/>
        </w:rPr>
        <w:t>9. Каковы особенности органов кровообращения и дыхания у рептилий?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на всех стадиях развития дыхание легочное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два круга кровообращения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один круг кровообращения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4) сердце </w:t>
      </w:r>
      <w:proofErr w:type="spellStart"/>
      <w:r>
        <w:rPr>
          <w:sz w:val="28"/>
          <w:szCs w:val="28"/>
        </w:rPr>
        <w:t>трехкамерное</w:t>
      </w:r>
      <w:proofErr w:type="spellEnd"/>
      <w:r>
        <w:rPr>
          <w:sz w:val="28"/>
          <w:szCs w:val="28"/>
        </w:rPr>
        <w:t xml:space="preserve"> без перегородки в желудочке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у взрослых животных дыхание кожное и легочное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6) сердце </w:t>
      </w:r>
      <w:proofErr w:type="spellStart"/>
      <w:r>
        <w:rPr>
          <w:sz w:val="28"/>
          <w:szCs w:val="28"/>
        </w:rPr>
        <w:t>трехкамерное</w:t>
      </w:r>
      <w:proofErr w:type="spellEnd"/>
      <w:r>
        <w:rPr>
          <w:sz w:val="28"/>
          <w:szCs w:val="28"/>
        </w:rPr>
        <w:t xml:space="preserve"> с неполной перегородкой в желудочке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2, 6       б) 2, 4, 5       в) 3, 4, 5         г) 2, 5, 6      д) 3, 5, 6</w:t>
      </w:r>
    </w:p>
    <w:p w:rsidR="003D0034" w:rsidRPr="00923AA5" w:rsidRDefault="003D0034" w:rsidP="001369E9">
      <w:pPr>
        <w:tabs>
          <w:tab w:val="left" w:pos="3165"/>
        </w:tabs>
        <w:spacing w:after="0"/>
        <w:rPr>
          <w:b/>
          <w:sz w:val="28"/>
          <w:szCs w:val="28"/>
        </w:rPr>
      </w:pPr>
      <w:r w:rsidRPr="00923AA5">
        <w:rPr>
          <w:b/>
          <w:sz w:val="28"/>
          <w:szCs w:val="28"/>
        </w:rPr>
        <w:t>10. Какие витамины являются жирорастворимыми?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РР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А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sz w:val="28"/>
          <w:szCs w:val="28"/>
          <w:lang w:val="en-US"/>
        </w:rPr>
        <w:t>D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К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В 12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С</w:t>
      </w:r>
    </w:p>
    <w:p w:rsidR="003D0034" w:rsidRDefault="003D0034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2, 3, 4     б) 1, 3, 6    в) 1, 5, 6    г) </w:t>
      </w:r>
      <w:r w:rsidR="00923AA5">
        <w:rPr>
          <w:sz w:val="28"/>
          <w:szCs w:val="28"/>
        </w:rPr>
        <w:t>3, 5, 6      д) 1, 4,6</w:t>
      </w:r>
    </w:p>
    <w:p w:rsidR="00923AA5" w:rsidRPr="00923AA5" w:rsidRDefault="00923AA5" w:rsidP="001369E9">
      <w:pPr>
        <w:tabs>
          <w:tab w:val="left" w:pos="3165"/>
        </w:tabs>
        <w:spacing w:after="0"/>
        <w:rPr>
          <w:b/>
          <w:sz w:val="28"/>
          <w:szCs w:val="28"/>
        </w:rPr>
      </w:pPr>
      <w:r w:rsidRPr="00923AA5">
        <w:rPr>
          <w:b/>
          <w:sz w:val="28"/>
          <w:szCs w:val="28"/>
        </w:rPr>
        <w:t>11. Какие особенности характерны для эритроцитов?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имеют форму двояковогнутого диска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осуществляют фагоцитоз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имеют ядро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содержат гемоглобин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обеспечивают свертывание крови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средняя продолжительность жизни 125 дней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1, 3, 6      б) 2, 3, 5      в) 1, 4, 6       г) 2, 3, 4         д) 3, 5, 6</w:t>
      </w:r>
    </w:p>
    <w:p w:rsidR="00923AA5" w:rsidRPr="0059006F" w:rsidRDefault="004002D0" w:rsidP="001369E9">
      <w:pPr>
        <w:tabs>
          <w:tab w:val="left" w:pos="3165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12. Показателями биологического прогресса группы организмов являются: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4002D0">
        <w:rPr>
          <w:sz w:val="28"/>
          <w:szCs w:val="28"/>
        </w:rPr>
        <w:t>низкая численность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4002D0">
        <w:rPr>
          <w:sz w:val="28"/>
          <w:szCs w:val="28"/>
        </w:rPr>
        <w:t>расширение ареала обитания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002D0">
        <w:rPr>
          <w:sz w:val="28"/>
          <w:szCs w:val="28"/>
        </w:rPr>
        <w:t>увеличение численности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4002D0">
        <w:rPr>
          <w:sz w:val="28"/>
          <w:szCs w:val="28"/>
        </w:rPr>
        <w:t xml:space="preserve">разнообразие </w:t>
      </w:r>
      <w:proofErr w:type="spellStart"/>
      <w:r w:rsidR="004002D0">
        <w:rPr>
          <w:sz w:val="28"/>
          <w:szCs w:val="28"/>
        </w:rPr>
        <w:t>надвидовы</w:t>
      </w:r>
      <w:r w:rsidR="00BD2D73">
        <w:rPr>
          <w:sz w:val="28"/>
          <w:szCs w:val="28"/>
        </w:rPr>
        <w:t>х</w:t>
      </w:r>
      <w:proofErr w:type="spellEnd"/>
      <w:r w:rsidR="00BD2D73">
        <w:rPr>
          <w:sz w:val="28"/>
          <w:szCs w:val="28"/>
        </w:rPr>
        <w:t xml:space="preserve"> групп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BD2D73">
        <w:rPr>
          <w:sz w:val="28"/>
          <w:szCs w:val="28"/>
        </w:rPr>
        <w:t>сокращение ареала</w:t>
      </w:r>
    </w:p>
    <w:p w:rsidR="00923AA5" w:rsidRDefault="00923AA5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BD2D73">
        <w:rPr>
          <w:sz w:val="28"/>
          <w:szCs w:val="28"/>
        </w:rPr>
        <w:t>уменьшение дочерних групп</w:t>
      </w:r>
    </w:p>
    <w:p w:rsidR="00923AA5" w:rsidRDefault="00BD2D73" w:rsidP="001369E9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2, 3, 4</w:t>
      </w:r>
      <w:r w:rsidR="00923AA5">
        <w:rPr>
          <w:sz w:val="28"/>
          <w:szCs w:val="28"/>
        </w:rPr>
        <w:t xml:space="preserve">     б) 1, 3, 6      в) 2, 4, 5    г)</w:t>
      </w:r>
      <w:r w:rsidR="0059006F">
        <w:rPr>
          <w:sz w:val="28"/>
          <w:szCs w:val="28"/>
        </w:rPr>
        <w:t xml:space="preserve"> 1, 5, 6     д) 3, 4, 5</w:t>
      </w:r>
    </w:p>
    <w:p w:rsidR="005C1587" w:rsidRPr="005C1587" w:rsidRDefault="005C1587" w:rsidP="004A5882">
      <w:pPr>
        <w:tabs>
          <w:tab w:val="left" w:pos="3165"/>
        </w:tabs>
        <w:spacing w:after="0"/>
        <w:rPr>
          <w:b/>
          <w:sz w:val="28"/>
          <w:szCs w:val="28"/>
        </w:rPr>
      </w:pPr>
      <w:r w:rsidRPr="005C1587">
        <w:rPr>
          <w:b/>
          <w:sz w:val="28"/>
          <w:szCs w:val="28"/>
        </w:rPr>
        <w:lastRenderedPageBreak/>
        <w:t xml:space="preserve">13. К рудиментам </w:t>
      </w:r>
      <w:proofErr w:type="spellStart"/>
      <w:r w:rsidRPr="005C1587">
        <w:rPr>
          <w:b/>
          <w:sz w:val="28"/>
          <w:szCs w:val="28"/>
        </w:rPr>
        <w:t>отноосят</w:t>
      </w:r>
      <w:proofErr w:type="spellEnd"/>
      <w:r w:rsidRPr="005C1587">
        <w:rPr>
          <w:b/>
          <w:sz w:val="28"/>
          <w:szCs w:val="28"/>
        </w:rPr>
        <w:t>: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хвост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зубы мудрости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волосяной покров тела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аппендикс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5) подкожные мышцы  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proofErr w:type="spellStart"/>
      <w:r>
        <w:rPr>
          <w:sz w:val="28"/>
          <w:szCs w:val="28"/>
        </w:rPr>
        <w:t>многососковость</w:t>
      </w:r>
      <w:proofErr w:type="spellEnd"/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а) 2, 4, 5      б) 1, 3, 6      в) 1, 2, 6     г) 2, 5, 6       д) 1, 5, 6</w:t>
      </w:r>
    </w:p>
    <w:p w:rsidR="005C1587" w:rsidRPr="00BA320F" w:rsidRDefault="005C1587" w:rsidP="004A5882">
      <w:pPr>
        <w:tabs>
          <w:tab w:val="left" w:pos="3165"/>
        </w:tabs>
        <w:spacing w:after="0"/>
        <w:rPr>
          <w:b/>
          <w:sz w:val="28"/>
          <w:szCs w:val="28"/>
        </w:rPr>
      </w:pPr>
      <w:r w:rsidRPr="00BA320F">
        <w:rPr>
          <w:b/>
          <w:sz w:val="28"/>
          <w:szCs w:val="28"/>
        </w:rPr>
        <w:t>14. Примерами, иллюстрирующими идиоадаптации, является редукция: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волосяного покрова у слона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корней у повилики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листьев у кактусов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нервной системы у эхинококка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пальцев у лошади</w:t>
      </w:r>
    </w:p>
    <w:p w:rsidR="005C1587" w:rsidRDefault="005C1587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6) пищеварительной системы у бычьего цепня</w:t>
      </w:r>
    </w:p>
    <w:p w:rsidR="005C1587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а) 1, 3, 5       б) 1, 2, 5       в) 2, 3, 5       г) 3, 5, 6        д) 2, 3, 6 </w:t>
      </w:r>
    </w:p>
    <w:p w:rsidR="00BA320F" w:rsidRPr="00BA320F" w:rsidRDefault="00BA320F" w:rsidP="004A5882">
      <w:pPr>
        <w:tabs>
          <w:tab w:val="left" w:pos="3165"/>
        </w:tabs>
        <w:spacing w:after="0"/>
        <w:rPr>
          <w:b/>
          <w:sz w:val="28"/>
          <w:szCs w:val="28"/>
        </w:rPr>
      </w:pPr>
      <w:r w:rsidRPr="00BA320F">
        <w:rPr>
          <w:b/>
          <w:sz w:val="28"/>
          <w:szCs w:val="28"/>
        </w:rPr>
        <w:t>15. К ароморфозам относятся:</w:t>
      </w:r>
    </w:p>
    <w:p w:rsidR="00BA320F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1) видоизменения конечностей в ласты у китообразных</w:t>
      </w:r>
    </w:p>
    <w:p w:rsidR="00BA320F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внутриутробное развитие зародышей млекопитающих</w:t>
      </w:r>
    </w:p>
    <w:p w:rsidR="00BA320F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многоклеточность</w:t>
      </w:r>
      <w:proofErr w:type="spellEnd"/>
    </w:p>
    <w:p w:rsidR="00BA320F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4) появление покровительственной окраски у животных</w:t>
      </w:r>
    </w:p>
    <w:p w:rsidR="00BA320F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5) редукция органов зрения у кротов и слепышей</w:t>
      </w:r>
    </w:p>
    <w:p w:rsidR="00BA320F" w:rsidRPr="003D0034" w:rsidRDefault="00BA320F" w:rsidP="004A5882">
      <w:pPr>
        <w:tabs>
          <w:tab w:val="left" w:pos="31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proofErr w:type="spellStart"/>
      <w:r>
        <w:rPr>
          <w:sz w:val="28"/>
          <w:szCs w:val="28"/>
        </w:rPr>
        <w:t>теплокровность</w:t>
      </w:r>
      <w:proofErr w:type="spellEnd"/>
      <w:r>
        <w:rPr>
          <w:sz w:val="28"/>
          <w:szCs w:val="28"/>
        </w:rPr>
        <w:t xml:space="preserve"> у птиц и млекопитающих</w:t>
      </w:r>
    </w:p>
    <w:p w:rsidR="00165456" w:rsidRDefault="00165456" w:rsidP="00DD6AD0">
      <w:pPr>
        <w:tabs>
          <w:tab w:val="left" w:pos="3165"/>
        </w:tabs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а) 1, 3, 5       б) 1, 2, 5       в) 2, 3, 5       г) 3, 5, 6        д) 2, 3, 6 </w:t>
      </w:r>
    </w:p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F34981" w:rsidRDefault="00F34981" w:rsidP="003F5A27">
      <w:pPr>
        <w:spacing w:before="200" w:after="60"/>
        <w:rPr>
          <w:b/>
          <w:sz w:val="28"/>
          <w:szCs w:val="28"/>
        </w:rPr>
      </w:pPr>
      <w:r w:rsidRPr="00876E9B">
        <w:rPr>
          <w:b/>
          <w:sz w:val="28"/>
          <w:szCs w:val="28"/>
        </w:rPr>
        <w:t xml:space="preserve">Часть </w:t>
      </w:r>
      <w:r w:rsidRPr="00876E9B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Вам предлагаются тестовые задания в виде суждений, с каждым из которых следует либо согласиться, либо отклонить. В матрице  ответа укажите вариант ответа «да» или «нет». Максимальное количество баллов, которое можно набрать – 25 (по 1 баллу за каждое тестовое задание).</w:t>
      </w:r>
    </w:p>
    <w:p w:rsidR="00F34981" w:rsidRDefault="00F34981" w:rsidP="00DD6AD0">
      <w:pPr>
        <w:spacing w:before="60" w:after="0"/>
        <w:rPr>
          <w:sz w:val="28"/>
          <w:szCs w:val="28"/>
        </w:rPr>
      </w:pPr>
      <w:r>
        <w:rPr>
          <w:sz w:val="28"/>
          <w:szCs w:val="28"/>
        </w:rPr>
        <w:t>1. Все высшие растения (сосудистые) – обитатели суши.</w:t>
      </w:r>
    </w:p>
    <w:p w:rsidR="00F34981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В ядрах клеток эндосперма голосеменных растений содержится гаплоидный набор хромосом.</w:t>
      </w:r>
    </w:p>
    <w:p w:rsidR="00F34981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Женский гаметофит покрытосеменных растений имеет архегоний.</w:t>
      </w:r>
    </w:p>
    <w:p w:rsidR="00F34981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Из споры высшего растения вырастает спорофит.</w:t>
      </w:r>
    </w:p>
    <w:p w:rsidR="00F34981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5. Ложные плоды образуются из соцветий.</w:t>
      </w:r>
    </w:p>
    <w:p w:rsidR="00F34981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Коробочка на ножке у моховидных является спорофитом.</w:t>
      </w:r>
    </w:p>
    <w:p w:rsidR="00D31E65" w:rsidRDefault="00F34981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 w:rsidR="00D31E65">
        <w:rPr>
          <w:sz w:val="28"/>
          <w:szCs w:val="28"/>
        </w:rPr>
        <w:t>Шишка хвойных является плодом.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8. У всех рыб есть плавательный пузырь.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9. Морские гребешки передвигаются реактивным способом.</w:t>
      </w:r>
    </w:p>
    <w:p w:rsidR="00F34981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10.Органы боковой линии имеются только у рыб.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11. Аккомодация глаза у головоногих моллюсков достигается изменением кривизны хрусталика.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12. У птиц, даже самых маленьких, температура тела поддерживается на строго постоянном уровне.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13. У земноводных продуктом выделения является мочевина.</w:t>
      </w:r>
    </w:p>
    <w:p w:rsidR="00D31E65" w:rsidRDefault="00527037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14. Имеются рыбы, у которых скелет сохраняет хрящевые структуры.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15. Сыворотка – это безбелковая плазма крови.</w:t>
      </w:r>
    </w:p>
    <w:p w:rsidR="00D31E65" w:rsidRDefault="00D31E65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6C0B56">
        <w:rPr>
          <w:sz w:val="28"/>
          <w:szCs w:val="28"/>
        </w:rPr>
        <w:t>Синапс – это контакт только между окончанием аксона и дендритом.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17. Работа сердца регулируется симпатическими и парасимпатическими отделами вегетативной нервной системы.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18. Продукты расщепления жиров всасываются непосредственно в кровь.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19. У человека стенки вен рук толще, чем стенки вен ног.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20. Во время фазы полного расслабления сердца створчатые клапаны закрыты.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21. Уменьшение числа  хромосом происходит в результате второго деления мейоза.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22.  </w:t>
      </w:r>
      <w:proofErr w:type="spellStart"/>
      <w:r>
        <w:rPr>
          <w:sz w:val="28"/>
          <w:szCs w:val="28"/>
        </w:rPr>
        <w:t>Пиноцитоз</w:t>
      </w:r>
      <w:proofErr w:type="spellEnd"/>
      <w:r>
        <w:rPr>
          <w:sz w:val="28"/>
          <w:szCs w:val="28"/>
        </w:rPr>
        <w:t xml:space="preserve"> осуществляется только клетками животных, грибов, бактерий. 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>23. Две фотосистемы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 есть только у растений-эукариот.</w:t>
      </w:r>
    </w:p>
    <w:p w:rsidR="006C0B56" w:rsidRDefault="006C0B56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5C4D1A">
        <w:rPr>
          <w:sz w:val="28"/>
          <w:szCs w:val="28"/>
        </w:rPr>
        <w:t>В результате искусственного отбора создаются новые виды культурных растений и домашних животных.</w:t>
      </w:r>
    </w:p>
    <w:p w:rsidR="00865824" w:rsidRDefault="005C4D1A" w:rsidP="008C55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25. Репликация ДНК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прокариот</w:t>
      </w:r>
      <w:r w:rsidR="00527037">
        <w:rPr>
          <w:sz w:val="28"/>
          <w:szCs w:val="28"/>
        </w:rPr>
        <w:t xml:space="preserve"> и эукариотпротекает сходным образом.</w:t>
      </w:r>
    </w:p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865824" w:rsidRDefault="00865824" w:rsidP="003F5A27">
      <w:pPr>
        <w:spacing w:before="200" w:after="60"/>
        <w:rPr>
          <w:b/>
          <w:sz w:val="28"/>
          <w:szCs w:val="28"/>
        </w:rPr>
      </w:pPr>
      <w:r w:rsidRPr="002F00EA">
        <w:rPr>
          <w:b/>
          <w:sz w:val="28"/>
          <w:szCs w:val="28"/>
        </w:rPr>
        <w:t xml:space="preserve">Часть </w:t>
      </w:r>
      <w:r w:rsidRPr="002F00EA">
        <w:rPr>
          <w:b/>
          <w:sz w:val="28"/>
          <w:szCs w:val="28"/>
          <w:lang w:val="en-US"/>
        </w:rPr>
        <w:t>IV</w:t>
      </w:r>
      <w:r w:rsidRPr="002F00EA">
        <w:rPr>
          <w:b/>
          <w:sz w:val="28"/>
          <w:szCs w:val="28"/>
        </w:rPr>
        <w:t xml:space="preserve">. Вам предлагаются тестовые задания, требующие установления соответствия. Максимальное количество баллов, которое </w:t>
      </w:r>
      <w:r>
        <w:rPr>
          <w:b/>
          <w:sz w:val="28"/>
          <w:szCs w:val="28"/>
        </w:rPr>
        <w:t xml:space="preserve">можно набрать </w:t>
      </w:r>
      <w:r w:rsidR="007B1321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7B1321">
        <w:rPr>
          <w:b/>
          <w:sz w:val="28"/>
          <w:szCs w:val="28"/>
        </w:rPr>
        <w:t xml:space="preserve">15. </w:t>
      </w:r>
      <w:r w:rsidRPr="002F00EA">
        <w:rPr>
          <w:b/>
          <w:sz w:val="28"/>
          <w:szCs w:val="28"/>
        </w:rPr>
        <w:t>Заполните матрицы ответов в соответствии с требованиями заданий.</w:t>
      </w:r>
    </w:p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5C4D1A" w:rsidRPr="00D45AE5" w:rsidRDefault="00865824" w:rsidP="003F5A27">
      <w:pPr>
        <w:spacing w:after="0"/>
        <w:rPr>
          <w:b/>
          <w:sz w:val="28"/>
          <w:szCs w:val="28"/>
        </w:rPr>
      </w:pPr>
      <w:r w:rsidRPr="00D45AE5">
        <w:rPr>
          <w:b/>
          <w:sz w:val="28"/>
          <w:szCs w:val="28"/>
        </w:rPr>
        <w:t>1.Рассмотрите рисунок</w:t>
      </w:r>
      <w:r w:rsidR="00D45AE5" w:rsidRPr="00D45AE5">
        <w:rPr>
          <w:b/>
          <w:sz w:val="28"/>
          <w:szCs w:val="28"/>
        </w:rPr>
        <w:t>, на котором изображены диаграммы цветков.</w:t>
      </w:r>
      <w:r w:rsidRPr="00D45AE5">
        <w:rPr>
          <w:b/>
          <w:sz w:val="28"/>
          <w:szCs w:val="28"/>
        </w:rPr>
        <w:t xml:space="preserve"> Соотнесите условные обозначения (1 – 6) с названиями </w:t>
      </w:r>
      <w:r w:rsidR="00D45AE5" w:rsidRPr="00D45AE5">
        <w:rPr>
          <w:b/>
          <w:sz w:val="28"/>
          <w:szCs w:val="28"/>
        </w:rPr>
        <w:t>семейств (А – Е).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А – лютиковые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Б – крестоцветные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В – Розоцветные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Г – Бобовые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Д – лилейные</w:t>
      </w:r>
    </w:p>
    <w:p w:rsidR="00D45AE5" w:rsidRDefault="00D45AE5" w:rsidP="003F5A27">
      <w:pPr>
        <w:rPr>
          <w:sz w:val="28"/>
          <w:szCs w:val="28"/>
        </w:rPr>
      </w:pPr>
      <w:r>
        <w:rPr>
          <w:sz w:val="28"/>
          <w:szCs w:val="28"/>
        </w:rPr>
        <w:t xml:space="preserve"> Е – орхидные</w:t>
      </w:r>
    </w:p>
    <w:p w:rsidR="00605AFE" w:rsidRDefault="00605AFE" w:rsidP="00605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3262" cy="3352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74" cy="33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300"/>
        <w:gridCol w:w="1300"/>
        <w:gridCol w:w="1300"/>
        <w:gridCol w:w="1300"/>
        <w:gridCol w:w="1301"/>
        <w:gridCol w:w="1301"/>
      </w:tblGrid>
      <w:tr w:rsidR="00D45AE5" w:rsidTr="00D45AE5"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45AE5" w:rsidTr="00D45AE5"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семейств</w:t>
            </w: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D45AE5" w:rsidRDefault="00D45AE5" w:rsidP="00865824">
            <w:pPr>
              <w:rPr>
                <w:sz w:val="28"/>
                <w:szCs w:val="28"/>
              </w:rPr>
            </w:pPr>
          </w:p>
        </w:tc>
      </w:tr>
    </w:tbl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D45AE5" w:rsidRPr="00B00EA6" w:rsidRDefault="00D45AE5" w:rsidP="003F5A27">
      <w:pPr>
        <w:spacing w:before="200" w:after="60"/>
        <w:rPr>
          <w:b/>
          <w:sz w:val="28"/>
          <w:szCs w:val="28"/>
        </w:rPr>
      </w:pPr>
      <w:r w:rsidRPr="00B00EA6">
        <w:rPr>
          <w:b/>
          <w:sz w:val="28"/>
          <w:szCs w:val="28"/>
        </w:rPr>
        <w:t xml:space="preserve">2.Рассмотрите жизненный цикл сосны обыкновенной. Соотнесите условные обозначения </w:t>
      </w:r>
      <w:proofErr w:type="gramStart"/>
      <w:r w:rsidRPr="00B00EA6">
        <w:rPr>
          <w:b/>
          <w:sz w:val="28"/>
          <w:szCs w:val="28"/>
        </w:rPr>
        <w:t xml:space="preserve">( </w:t>
      </w:r>
      <w:proofErr w:type="gramEnd"/>
      <w:r w:rsidRPr="00B00EA6">
        <w:rPr>
          <w:b/>
          <w:sz w:val="28"/>
          <w:szCs w:val="28"/>
        </w:rPr>
        <w:t>1 – 7 ) с названиям</w:t>
      </w:r>
      <w:r w:rsidR="00CB3B3E">
        <w:rPr>
          <w:b/>
          <w:sz w:val="28"/>
          <w:szCs w:val="28"/>
        </w:rPr>
        <w:t>и стадий жизненного цикла (А – Ж</w:t>
      </w:r>
      <w:r w:rsidRPr="00B00EA6">
        <w:rPr>
          <w:b/>
          <w:sz w:val="28"/>
          <w:szCs w:val="28"/>
        </w:rPr>
        <w:t>).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А – спорофит</w:t>
      </w:r>
    </w:p>
    <w:p w:rsidR="00D45AE5" w:rsidRDefault="00D45AE5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Б</w:t>
      </w:r>
      <w:r w:rsidR="00B00EA6">
        <w:rPr>
          <w:sz w:val="28"/>
          <w:szCs w:val="28"/>
        </w:rPr>
        <w:t>–пыльцевое зерно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В – микроспорангий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Г – семязачаток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Д – семя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Е – женская шишка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Ж – мужская шишка</w:t>
      </w:r>
    </w:p>
    <w:p w:rsidR="007B1321" w:rsidRDefault="007B1321" w:rsidP="00605AFE">
      <w:pPr>
        <w:jc w:val="center"/>
        <w:rPr>
          <w:sz w:val="28"/>
          <w:szCs w:val="28"/>
        </w:rPr>
      </w:pPr>
    </w:p>
    <w:p w:rsidR="007B1321" w:rsidRDefault="007B1321" w:rsidP="00605AFE">
      <w:pPr>
        <w:jc w:val="center"/>
        <w:rPr>
          <w:sz w:val="28"/>
          <w:szCs w:val="28"/>
        </w:rPr>
      </w:pPr>
    </w:p>
    <w:p w:rsidR="00605AFE" w:rsidRDefault="00605AFE" w:rsidP="00605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1376" cy="6391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97" cy="63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115"/>
        <w:gridCol w:w="1114"/>
        <w:gridCol w:w="1114"/>
        <w:gridCol w:w="1114"/>
        <w:gridCol w:w="1115"/>
        <w:gridCol w:w="1115"/>
        <w:gridCol w:w="1115"/>
      </w:tblGrid>
      <w:tr w:rsidR="00B00EA6" w:rsidTr="00B00EA6"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0EA6" w:rsidTr="00B00EA6"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Стадия жизненного цикла</w:t>
            </w: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B00EA6" w:rsidRDefault="00B00EA6" w:rsidP="00D45AE5">
            <w:pPr>
              <w:rPr>
                <w:sz w:val="28"/>
                <w:szCs w:val="28"/>
              </w:rPr>
            </w:pPr>
          </w:p>
        </w:tc>
      </w:tr>
    </w:tbl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7B1321" w:rsidRDefault="007B1321" w:rsidP="003F5A27">
      <w:pPr>
        <w:spacing w:before="200" w:after="60"/>
        <w:rPr>
          <w:b/>
          <w:sz w:val="28"/>
          <w:szCs w:val="28"/>
        </w:rPr>
      </w:pPr>
    </w:p>
    <w:p w:rsidR="00B00EA6" w:rsidRPr="009960BE" w:rsidRDefault="00B00EA6" w:rsidP="003F5A27">
      <w:pPr>
        <w:spacing w:before="200" w:after="60"/>
        <w:rPr>
          <w:b/>
          <w:sz w:val="28"/>
          <w:szCs w:val="28"/>
        </w:rPr>
      </w:pPr>
      <w:r w:rsidRPr="009960BE">
        <w:rPr>
          <w:b/>
          <w:sz w:val="28"/>
          <w:szCs w:val="28"/>
        </w:rPr>
        <w:lastRenderedPageBreak/>
        <w:t>3. Установите соответствие между названием отряда (А- Е) и насекомыми, представленными на рисунке (1 –6).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А – прямокрылые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Б – уховертки</w:t>
      </w:r>
    </w:p>
    <w:p w:rsidR="00B00EA6" w:rsidRDefault="00B00EA6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960BE">
        <w:rPr>
          <w:sz w:val="28"/>
          <w:szCs w:val="28"/>
        </w:rPr>
        <w:t>–двукрылые</w:t>
      </w:r>
    </w:p>
    <w:p w:rsidR="009960BE" w:rsidRDefault="009960BE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Г – термиты</w:t>
      </w:r>
    </w:p>
    <w:p w:rsidR="009960BE" w:rsidRDefault="009960BE" w:rsidP="003F5A27">
      <w:pPr>
        <w:spacing w:after="0"/>
        <w:rPr>
          <w:sz w:val="28"/>
          <w:szCs w:val="28"/>
        </w:rPr>
      </w:pPr>
      <w:r>
        <w:rPr>
          <w:sz w:val="28"/>
          <w:szCs w:val="28"/>
        </w:rPr>
        <w:t>Д – полужесткокрылые</w:t>
      </w:r>
    </w:p>
    <w:p w:rsidR="009960BE" w:rsidRDefault="009960BE" w:rsidP="003F5A27">
      <w:pPr>
        <w:rPr>
          <w:sz w:val="28"/>
          <w:szCs w:val="28"/>
        </w:rPr>
      </w:pPr>
      <w:r>
        <w:rPr>
          <w:sz w:val="28"/>
          <w:szCs w:val="28"/>
        </w:rPr>
        <w:t>Е – поденки</w:t>
      </w:r>
    </w:p>
    <w:p w:rsidR="00605AFE" w:rsidRDefault="00605AFE" w:rsidP="00605A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9485" cy="5766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63" cy="5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300"/>
        <w:gridCol w:w="1300"/>
        <w:gridCol w:w="1300"/>
        <w:gridCol w:w="1300"/>
        <w:gridCol w:w="1301"/>
        <w:gridCol w:w="1301"/>
      </w:tblGrid>
      <w:tr w:rsidR="009960BE" w:rsidTr="009960BE"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960BE" w:rsidTr="009960BE"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отряда</w:t>
            </w: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9960BE" w:rsidRDefault="009960BE" w:rsidP="00D45AE5">
            <w:pPr>
              <w:rPr>
                <w:sz w:val="28"/>
                <w:szCs w:val="28"/>
              </w:rPr>
            </w:pPr>
          </w:p>
        </w:tc>
      </w:tr>
    </w:tbl>
    <w:p w:rsidR="009960BE" w:rsidRPr="009960BE" w:rsidRDefault="009960BE" w:rsidP="003F5A27">
      <w:pPr>
        <w:spacing w:before="200" w:after="60"/>
        <w:rPr>
          <w:b/>
          <w:sz w:val="28"/>
          <w:szCs w:val="28"/>
        </w:rPr>
      </w:pPr>
      <w:r w:rsidRPr="009960BE">
        <w:rPr>
          <w:b/>
          <w:sz w:val="28"/>
          <w:szCs w:val="28"/>
        </w:rPr>
        <w:lastRenderedPageBreak/>
        <w:t>4. На рисунке представлены различные типы взаимодействия  живых орг</w:t>
      </w:r>
      <w:r w:rsidR="00A54C1F">
        <w:rPr>
          <w:b/>
          <w:sz w:val="28"/>
          <w:szCs w:val="28"/>
        </w:rPr>
        <w:t>анизмов (1,2,3,5). Соотнесите их  название с типом</w:t>
      </w:r>
      <w:r w:rsidRPr="009960BE">
        <w:rPr>
          <w:b/>
          <w:sz w:val="28"/>
          <w:szCs w:val="28"/>
        </w:rPr>
        <w:t xml:space="preserve"> взаимодействия (А </w:t>
      </w:r>
      <w:proofErr w:type="gramStart"/>
      <w:r w:rsidRPr="009960BE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>Д</w:t>
      </w:r>
      <w:proofErr w:type="gramEnd"/>
      <w:r w:rsidRPr="009960BE">
        <w:rPr>
          <w:b/>
          <w:sz w:val="28"/>
          <w:szCs w:val="28"/>
        </w:rPr>
        <w:t>).</w:t>
      </w:r>
    </w:p>
    <w:p w:rsidR="00B00EA6" w:rsidRDefault="009960BE" w:rsidP="00B30AB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– </w:t>
      </w:r>
      <w:r w:rsidR="00A54C1F">
        <w:rPr>
          <w:sz w:val="28"/>
          <w:szCs w:val="28"/>
        </w:rPr>
        <w:t>мутуализм</w:t>
      </w:r>
    </w:p>
    <w:p w:rsidR="009960BE" w:rsidRDefault="009960BE" w:rsidP="00B30AB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– комменсализм</w:t>
      </w:r>
    </w:p>
    <w:p w:rsidR="009960BE" w:rsidRDefault="009960BE" w:rsidP="00B30AB7">
      <w:pPr>
        <w:spacing w:after="0"/>
        <w:rPr>
          <w:sz w:val="28"/>
          <w:szCs w:val="28"/>
        </w:rPr>
      </w:pPr>
      <w:r>
        <w:rPr>
          <w:sz w:val="28"/>
          <w:szCs w:val="28"/>
        </w:rPr>
        <w:t>В – паразитизм</w:t>
      </w:r>
    </w:p>
    <w:p w:rsidR="009960BE" w:rsidRDefault="009960BE" w:rsidP="00B30AB7">
      <w:pPr>
        <w:spacing w:after="0"/>
        <w:rPr>
          <w:sz w:val="28"/>
          <w:szCs w:val="28"/>
        </w:rPr>
      </w:pPr>
      <w:r>
        <w:rPr>
          <w:sz w:val="28"/>
          <w:szCs w:val="28"/>
        </w:rPr>
        <w:t>Г – конкуренция</w:t>
      </w:r>
    </w:p>
    <w:p w:rsidR="009960BE" w:rsidRDefault="009960BE" w:rsidP="00B30AB7">
      <w:pPr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proofErr w:type="gramStart"/>
      <w:r w:rsidR="00605AFE">
        <w:rPr>
          <w:sz w:val="28"/>
          <w:szCs w:val="28"/>
        </w:rPr>
        <w:t>–</w:t>
      </w:r>
      <w:r w:rsidR="00A54C1F">
        <w:rPr>
          <w:sz w:val="28"/>
          <w:szCs w:val="28"/>
        </w:rPr>
        <w:t>х</w:t>
      </w:r>
      <w:proofErr w:type="gramEnd"/>
      <w:r w:rsidR="00A54C1F">
        <w:rPr>
          <w:sz w:val="28"/>
          <w:szCs w:val="28"/>
        </w:rPr>
        <w:t>ищничество</w:t>
      </w:r>
    </w:p>
    <w:p w:rsidR="00A54C1F" w:rsidRDefault="00A54C1F" w:rsidP="00A54C1F">
      <w:pPr>
        <w:rPr>
          <w:sz w:val="28"/>
          <w:szCs w:val="28"/>
        </w:rPr>
      </w:pPr>
    </w:p>
    <w:p w:rsidR="00A54C1F" w:rsidRDefault="00A54C1F" w:rsidP="00A54C1F">
      <w:pPr>
        <w:rPr>
          <w:sz w:val="28"/>
          <w:szCs w:val="28"/>
        </w:rPr>
      </w:pPr>
    </w:p>
    <w:p w:rsidR="00605AFE" w:rsidRPr="00D45AE5" w:rsidRDefault="00605AFE" w:rsidP="00A54C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3272" cy="6235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72" cy="62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3"/>
        <w:gridCol w:w="1279"/>
        <w:gridCol w:w="1280"/>
        <w:gridCol w:w="1280"/>
        <w:gridCol w:w="1280"/>
        <w:gridCol w:w="1281"/>
      </w:tblGrid>
      <w:tr w:rsidR="00A54C1F" w:rsidTr="00A54C1F">
        <w:tc>
          <w:tcPr>
            <w:tcW w:w="189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Тип взаимодействия</w:t>
            </w:r>
          </w:p>
        </w:tc>
        <w:tc>
          <w:tcPr>
            <w:tcW w:w="1279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80" w:type="dxa"/>
          </w:tcPr>
          <w:p w:rsidR="00A54C1F" w:rsidRPr="006462EB" w:rsidRDefault="006462EB" w:rsidP="00A54C1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281" w:type="dxa"/>
          </w:tcPr>
          <w:p w:rsidR="00A54C1F" w:rsidRPr="006462EB" w:rsidRDefault="006462EB" w:rsidP="00A54C1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54C1F" w:rsidTr="00A54C1F">
        <w:trPr>
          <w:trHeight w:val="719"/>
        </w:trPr>
        <w:tc>
          <w:tcPr>
            <w:tcW w:w="189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279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A54C1F" w:rsidRDefault="00A54C1F" w:rsidP="00A54C1F">
            <w:pPr>
              <w:rPr>
                <w:sz w:val="28"/>
                <w:szCs w:val="28"/>
              </w:rPr>
            </w:pPr>
          </w:p>
        </w:tc>
      </w:tr>
    </w:tbl>
    <w:p w:rsidR="00605AFE" w:rsidRDefault="00605AFE" w:rsidP="00D35EF6">
      <w:pPr>
        <w:spacing w:before="200" w:after="60"/>
        <w:rPr>
          <w:b/>
          <w:sz w:val="28"/>
          <w:szCs w:val="28"/>
        </w:rPr>
      </w:pPr>
    </w:p>
    <w:p w:rsidR="00201F0E" w:rsidRPr="009252EB" w:rsidRDefault="00201F0E" w:rsidP="00D35EF6">
      <w:pPr>
        <w:spacing w:before="200" w:after="60"/>
        <w:rPr>
          <w:b/>
          <w:sz w:val="28"/>
          <w:szCs w:val="28"/>
        </w:rPr>
      </w:pPr>
      <w:r w:rsidRPr="009252EB">
        <w:rPr>
          <w:b/>
          <w:sz w:val="28"/>
          <w:szCs w:val="28"/>
        </w:rPr>
        <w:t>5. Установите соответствие межд</w:t>
      </w:r>
      <w:r w:rsidR="00C14E65">
        <w:rPr>
          <w:b/>
          <w:sz w:val="28"/>
          <w:szCs w:val="28"/>
        </w:rPr>
        <w:t>у органическими веществами(1 – 5</w:t>
      </w:r>
      <w:r w:rsidRPr="009252EB">
        <w:rPr>
          <w:b/>
          <w:sz w:val="28"/>
          <w:szCs w:val="28"/>
        </w:rPr>
        <w:t>) и группами (по отношению к воде), к которым они относятся (А – Б).</w:t>
      </w:r>
    </w:p>
    <w:p w:rsidR="00201F0E" w:rsidRDefault="00201F0E" w:rsidP="00D35EF6">
      <w:pPr>
        <w:spacing w:after="0"/>
        <w:rPr>
          <w:sz w:val="28"/>
          <w:szCs w:val="28"/>
        </w:rPr>
      </w:pPr>
      <w:r>
        <w:rPr>
          <w:sz w:val="28"/>
          <w:szCs w:val="28"/>
        </w:rPr>
        <w:t>1) коллаген</w:t>
      </w:r>
    </w:p>
    <w:p w:rsidR="00201F0E" w:rsidRDefault="00201F0E" w:rsidP="00D35EF6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2) глюкоза</w:t>
      </w:r>
      <w:r>
        <w:rPr>
          <w:sz w:val="28"/>
          <w:szCs w:val="28"/>
        </w:rPr>
        <w:tab/>
        <w:t>А) гидрофильные</w:t>
      </w:r>
    </w:p>
    <w:p w:rsidR="00201F0E" w:rsidRDefault="00201F0E" w:rsidP="00D35EF6">
      <w:pPr>
        <w:tabs>
          <w:tab w:val="left" w:pos="3684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3) фруктоза</w:t>
      </w:r>
      <w:r>
        <w:rPr>
          <w:sz w:val="28"/>
          <w:szCs w:val="28"/>
        </w:rPr>
        <w:tab/>
        <w:t>Б) гидрофобные</w:t>
      </w:r>
    </w:p>
    <w:p w:rsidR="00201F0E" w:rsidRDefault="00201F0E" w:rsidP="00D35EF6">
      <w:pPr>
        <w:spacing w:after="0"/>
        <w:rPr>
          <w:sz w:val="28"/>
          <w:szCs w:val="28"/>
        </w:rPr>
      </w:pPr>
      <w:r>
        <w:rPr>
          <w:sz w:val="28"/>
          <w:szCs w:val="28"/>
        </w:rPr>
        <w:t>4) гликоген</w:t>
      </w:r>
    </w:p>
    <w:p w:rsidR="00201F0E" w:rsidRDefault="00201F0E" w:rsidP="00D45AE5">
      <w:pPr>
        <w:rPr>
          <w:sz w:val="28"/>
          <w:szCs w:val="28"/>
        </w:rPr>
      </w:pPr>
      <w:r>
        <w:rPr>
          <w:sz w:val="28"/>
          <w:szCs w:val="28"/>
        </w:rPr>
        <w:t>5) пепсин</w:t>
      </w:r>
    </w:p>
    <w:p w:rsidR="001B08D7" w:rsidRDefault="001B08D7" w:rsidP="00D45AE5">
      <w:pPr>
        <w:rPr>
          <w:sz w:val="28"/>
          <w:szCs w:val="28"/>
        </w:rPr>
      </w:pPr>
      <w:r>
        <w:rPr>
          <w:sz w:val="28"/>
          <w:szCs w:val="28"/>
        </w:rPr>
        <w:t>6) холестерин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0"/>
        <w:gridCol w:w="1280"/>
        <w:gridCol w:w="1280"/>
        <w:gridCol w:w="1280"/>
        <w:gridCol w:w="1279"/>
        <w:gridCol w:w="1281"/>
        <w:gridCol w:w="1281"/>
      </w:tblGrid>
      <w:tr w:rsidR="00BF1A14" w:rsidTr="00BF1A14">
        <w:tc>
          <w:tcPr>
            <w:tcW w:w="189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Органические вещества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1A14" w:rsidTr="00BF1A14">
        <w:tc>
          <w:tcPr>
            <w:tcW w:w="189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</w:tr>
    </w:tbl>
    <w:p w:rsidR="007B1321" w:rsidRPr="007B1321" w:rsidRDefault="007B1321" w:rsidP="007B1321">
      <w:pPr>
        <w:rPr>
          <w:sz w:val="28"/>
          <w:szCs w:val="28"/>
        </w:rPr>
      </w:pPr>
    </w:p>
    <w:p w:rsidR="007B1321" w:rsidRP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</w:rPr>
      </w:pPr>
    </w:p>
    <w:p w:rsidR="007B1321" w:rsidRDefault="007B1321" w:rsidP="007B1321">
      <w:pPr>
        <w:rPr>
          <w:sz w:val="28"/>
          <w:szCs w:val="28"/>
          <w:lang w:val="en-US"/>
        </w:rPr>
      </w:pPr>
    </w:p>
    <w:p w:rsidR="006462EB" w:rsidRDefault="006462EB" w:rsidP="007B1321">
      <w:pPr>
        <w:rPr>
          <w:sz w:val="28"/>
          <w:szCs w:val="28"/>
          <w:lang w:val="en-US"/>
        </w:rPr>
      </w:pPr>
    </w:p>
    <w:p w:rsidR="006462EB" w:rsidRDefault="006462EB" w:rsidP="007B1321">
      <w:pPr>
        <w:rPr>
          <w:sz w:val="28"/>
          <w:szCs w:val="28"/>
          <w:lang w:val="en-US"/>
        </w:rPr>
      </w:pPr>
    </w:p>
    <w:p w:rsidR="006462EB" w:rsidRPr="006462EB" w:rsidRDefault="006462EB" w:rsidP="007B1321">
      <w:pPr>
        <w:rPr>
          <w:sz w:val="28"/>
          <w:szCs w:val="28"/>
          <w:lang w:val="en-US"/>
        </w:rPr>
      </w:pPr>
    </w:p>
    <w:p w:rsidR="007B1321" w:rsidRPr="002E70A8" w:rsidRDefault="007B1321" w:rsidP="007B1321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Шифр______________</w:t>
      </w:r>
    </w:p>
    <w:p w:rsidR="007B1321" w:rsidRPr="00A007FC" w:rsidRDefault="007B1321" w:rsidP="007B13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МАТРИ</w:t>
      </w:r>
      <w:r w:rsidRPr="00A007FC">
        <w:rPr>
          <w:b/>
          <w:sz w:val="28"/>
          <w:szCs w:val="28"/>
        </w:rPr>
        <w:t>ЦА ОТВЕТОВ</w:t>
      </w:r>
    </w:p>
    <w:p w:rsidR="007B1321" w:rsidRDefault="007B1321" w:rsidP="007B13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задания </w:t>
      </w:r>
      <w:r w:rsidRPr="003150D0">
        <w:rPr>
          <w:b/>
          <w:sz w:val="28"/>
          <w:szCs w:val="28"/>
        </w:rPr>
        <w:t xml:space="preserve">теоретического тура </w:t>
      </w:r>
      <w:r>
        <w:rPr>
          <w:b/>
          <w:sz w:val="28"/>
          <w:szCs w:val="28"/>
        </w:rPr>
        <w:t>муницип</w:t>
      </w:r>
      <w:r w:rsidRPr="003150D0">
        <w:rPr>
          <w:b/>
          <w:sz w:val="28"/>
          <w:szCs w:val="28"/>
        </w:rPr>
        <w:t>ального этапа ХХХ</w:t>
      </w:r>
      <w:proofErr w:type="gramStart"/>
      <w:r>
        <w:rPr>
          <w:b/>
          <w:sz w:val="28"/>
          <w:szCs w:val="28"/>
          <w:lang w:val="en-US"/>
        </w:rPr>
        <w:t>II</w:t>
      </w:r>
      <w:r w:rsidR="006462EB">
        <w:rPr>
          <w:b/>
          <w:sz w:val="28"/>
          <w:szCs w:val="28"/>
          <w:lang w:val="en-US"/>
        </w:rPr>
        <w:t>I</w:t>
      </w:r>
      <w:proofErr w:type="gramEnd"/>
      <w:r w:rsidRPr="003150D0">
        <w:rPr>
          <w:b/>
          <w:sz w:val="28"/>
          <w:szCs w:val="28"/>
        </w:rPr>
        <w:t xml:space="preserve"> Всероссийской олимпиады школьников по биологи</w:t>
      </w:r>
      <w:r>
        <w:rPr>
          <w:b/>
          <w:sz w:val="28"/>
          <w:szCs w:val="28"/>
        </w:rPr>
        <w:t>и</w:t>
      </w:r>
      <w:r w:rsidRPr="00A007FC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  <w:r w:rsidRPr="00A007FC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 xml:space="preserve">8 учебный год. </w:t>
      </w:r>
    </w:p>
    <w:p w:rsidR="007B1321" w:rsidRPr="00A007FC" w:rsidRDefault="007B1321" w:rsidP="007B13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</w:t>
      </w:r>
      <w:r w:rsidRPr="00A007FC">
        <w:rPr>
          <w:b/>
          <w:sz w:val="28"/>
          <w:szCs w:val="28"/>
        </w:rPr>
        <w:t>класс</w:t>
      </w:r>
    </w:p>
    <w:p w:rsidR="007B1321" w:rsidRDefault="007B1321" w:rsidP="007B13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 1. (60 баллов)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10</w:t>
            </w: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1-10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11-20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21-30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31-40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41-50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51-60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7B1321" w:rsidRDefault="007B1321" w:rsidP="007B1321">
      <w:pPr>
        <w:rPr>
          <w:b/>
          <w:sz w:val="32"/>
          <w:szCs w:val="32"/>
        </w:rPr>
      </w:pPr>
    </w:p>
    <w:p w:rsidR="007B1321" w:rsidRDefault="007B1321" w:rsidP="007B13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 2. (30 баллов)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768"/>
        <w:gridCol w:w="711"/>
        <w:gridCol w:w="901"/>
        <w:gridCol w:w="901"/>
        <w:gridCol w:w="902"/>
        <w:gridCol w:w="821"/>
        <w:gridCol w:w="821"/>
        <w:gridCol w:w="821"/>
        <w:gridCol w:w="821"/>
        <w:gridCol w:w="825"/>
      </w:tblGrid>
      <w:tr w:rsidR="007B1321" w:rsidRPr="00372B93" w:rsidTr="007B1321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10</w:t>
            </w:r>
          </w:p>
        </w:tc>
      </w:tr>
      <w:tr w:rsidR="007B1321" w:rsidRPr="00372B93" w:rsidTr="007B1321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1-10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  <w:tr w:rsidR="007B1321" w:rsidRPr="00372B93" w:rsidTr="007B1321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7B1321" w:rsidRDefault="007B1321" w:rsidP="007B1321">
      <w:pPr>
        <w:rPr>
          <w:b/>
          <w:sz w:val="32"/>
          <w:szCs w:val="32"/>
        </w:rPr>
      </w:pPr>
    </w:p>
    <w:p w:rsidR="007B1321" w:rsidRDefault="007B1321" w:rsidP="007B13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 3. (25 баллов)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565"/>
        <w:gridCol w:w="566"/>
        <w:gridCol w:w="565"/>
        <w:gridCol w:w="563"/>
        <w:gridCol w:w="563"/>
        <w:gridCol w:w="563"/>
        <w:gridCol w:w="563"/>
        <w:gridCol w:w="563"/>
        <w:gridCol w:w="563"/>
        <w:gridCol w:w="654"/>
        <w:gridCol w:w="536"/>
        <w:gridCol w:w="536"/>
        <w:gridCol w:w="536"/>
        <w:gridCol w:w="536"/>
        <w:gridCol w:w="538"/>
      </w:tblGrid>
      <w:tr w:rsidR="007B1321" w:rsidRPr="00372B93" w:rsidTr="007B132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sz w:val="28"/>
                <w:szCs w:val="28"/>
              </w:rPr>
            </w:pPr>
            <w:r w:rsidRPr="00372B93">
              <w:rPr>
                <w:sz w:val="28"/>
                <w:szCs w:val="28"/>
              </w:rPr>
              <w:t>№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372B93" w:rsidRDefault="007B1321" w:rsidP="007B1321">
            <w:pPr>
              <w:jc w:val="center"/>
              <w:rPr>
                <w:b/>
                <w:sz w:val="28"/>
                <w:szCs w:val="28"/>
              </w:rPr>
            </w:pPr>
            <w:r w:rsidRPr="00372B93">
              <w:rPr>
                <w:b/>
                <w:sz w:val="28"/>
                <w:szCs w:val="28"/>
              </w:rPr>
              <w:t>15</w:t>
            </w:r>
          </w:p>
        </w:tc>
      </w:tr>
      <w:tr w:rsidR="007B1321" w:rsidRPr="00372B93" w:rsidTr="007B132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  <w:r w:rsidRPr="00087585">
              <w:t>прав.</w:t>
            </w:r>
          </w:p>
          <w:p w:rsidR="007B1321" w:rsidRPr="00087585" w:rsidRDefault="007B1321" w:rsidP="007B1321">
            <w:pPr>
              <w:jc w:val="center"/>
            </w:pPr>
            <w:r w:rsidRPr="00087585">
              <w:t>«ДА»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>
            <w:pPr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</w:tr>
      <w:tr w:rsidR="007B1321" w:rsidRPr="00372B93" w:rsidTr="007B132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  <w:r w:rsidRPr="00087585">
              <w:lastRenderedPageBreak/>
              <w:t>прав.</w:t>
            </w:r>
          </w:p>
          <w:p w:rsidR="007B1321" w:rsidRPr="00087585" w:rsidRDefault="007B1321" w:rsidP="007B1321">
            <w:pPr>
              <w:jc w:val="center"/>
            </w:pPr>
            <w:r w:rsidRPr="00087585">
              <w:t>«НЕТ»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21" w:rsidRPr="00087585" w:rsidRDefault="007B1321" w:rsidP="007B1321"/>
        </w:tc>
      </w:tr>
      <w:tr w:rsidR="007B1321" w:rsidRPr="00372B93" w:rsidTr="007B132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19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2E70A8" w:rsidRDefault="007B1321" w:rsidP="007B1321">
            <w:pPr>
              <w:rPr>
                <w:b/>
              </w:rPr>
            </w:pPr>
            <w:r w:rsidRPr="002E70A8">
              <w:rPr>
                <w:b/>
              </w:rPr>
              <w:t>25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B1321" w:rsidRPr="00087585" w:rsidRDefault="007B1321" w:rsidP="007B1321"/>
        </w:tc>
        <w:tc>
          <w:tcPr>
            <w:tcW w:w="214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321" w:rsidRPr="00087585" w:rsidRDefault="007B1321" w:rsidP="007B1321"/>
        </w:tc>
      </w:tr>
      <w:tr w:rsidR="007B1321" w:rsidRPr="00372B93" w:rsidTr="007B1321">
        <w:trPr>
          <w:gridAfter w:val="5"/>
          <w:wAfter w:w="2682" w:type="dxa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  <w:r w:rsidRPr="00087585">
              <w:t>прав.</w:t>
            </w:r>
          </w:p>
          <w:p w:rsidR="007B1321" w:rsidRPr="00087585" w:rsidRDefault="007B1321" w:rsidP="007B1321">
            <w:pPr>
              <w:jc w:val="center"/>
            </w:pPr>
            <w:r w:rsidRPr="00087585">
              <w:t>«ДА»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</w:tr>
      <w:tr w:rsidR="007B1321" w:rsidRPr="00372B93" w:rsidTr="007B1321">
        <w:trPr>
          <w:gridAfter w:val="5"/>
          <w:wAfter w:w="2682" w:type="dxa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>
            <w:pPr>
              <w:jc w:val="center"/>
            </w:pPr>
            <w:r w:rsidRPr="00087585">
              <w:t>прав.</w:t>
            </w:r>
          </w:p>
          <w:p w:rsidR="007B1321" w:rsidRPr="00087585" w:rsidRDefault="007B1321" w:rsidP="007B1321">
            <w:pPr>
              <w:jc w:val="center"/>
            </w:pPr>
            <w:r w:rsidRPr="00087585">
              <w:t>«НЕТ»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321" w:rsidRPr="00087585" w:rsidRDefault="007B1321" w:rsidP="007B1321"/>
        </w:tc>
      </w:tr>
    </w:tbl>
    <w:p w:rsidR="00BF1A14" w:rsidRDefault="00BF1A14" w:rsidP="007B1321">
      <w:pPr>
        <w:rPr>
          <w:b/>
          <w:sz w:val="32"/>
          <w:szCs w:val="32"/>
        </w:rPr>
      </w:pPr>
    </w:p>
    <w:p w:rsidR="00BF1A14" w:rsidRDefault="00BF1A14" w:rsidP="007B1321">
      <w:pPr>
        <w:rPr>
          <w:b/>
          <w:sz w:val="32"/>
          <w:szCs w:val="32"/>
        </w:rPr>
      </w:pPr>
    </w:p>
    <w:p w:rsidR="00BF1A14" w:rsidRDefault="00BF1A14" w:rsidP="007B1321">
      <w:pPr>
        <w:rPr>
          <w:b/>
          <w:sz w:val="32"/>
          <w:szCs w:val="32"/>
        </w:rPr>
      </w:pPr>
    </w:p>
    <w:p w:rsidR="007B1321" w:rsidRDefault="007B1321" w:rsidP="007B13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 4. (15 баллов)</w:t>
      </w:r>
    </w:p>
    <w:p w:rsidR="007B1321" w:rsidRPr="00C14E65" w:rsidRDefault="00C13F62" w:rsidP="00C14E65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(мах. 3</w:t>
      </w:r>
      <w:r w:rsidR="007B1321" w:rsidRPr="00C14E65">
        <w:rPr>
          <w:b/>
          <w:sz w:val="28"/>
          <w:szCs w:val="28"/>
        </w:rPr>
        <w:t xml:space="preserve"> балла)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300"/>
        <w:gridCol w:w="1300"/>
        <w:gridCol w:w="1300"/>
        <w:gridCol w:w="1300"/>
        <w:gridCol w:w="1301"/>
        <w:gridCol w:w="1301"/>
      </w:tblGrid>
      <w:tr w:rsidR="00C14E65" w:rsidTr="00A54C1F"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4E65" w:rsidTr="00A54C1F"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семейств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</w:tr>
    </w:tbl>
    <w:p w:rsidR="00C14E65" w:rsidRDefault="00C14E65" w:rsidP="00C14E65">
      <w:pPr>
        <w:pStyle w:val="a3"/>
        <w:rPr>
          <w:b/>
          <w:sz w:val="28"/>
          <w:szCs w:val="28"/>
        </w:rPr>
      </w:pPr>
    </w:p>
    <w:p w:rsidR="00C14E65" w:rsidRPr="00C14E65" w:rsidRDefault="00C14E65" w:rsidP="00C14E65">
      <w:pPr>
        <w:pStyle w:val="a3"/>
        <w:rPr>
          <w:b/>
          <w:sz w:val="28"/>
          <w:szCs w:val="28"/>
        </w:rPr>
      </w:pPr>
    </w:p>
    <w:p w:rsidR="007B1321" w:rsidRPr="00C14E65" w:rsidRDefault="00A70DE0" w:rsidP="00C14E65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(мах. 3</w:t>
      </w:r>
      <w:r w:rsidR="007B1321" w:rsidRPr="00C14E65">
        <w:rPr>
          <w:b/>
          <w:sz w:val="28"/>
          <w:szCs w:val="28"/>
        </w:rPr>
        <w:t>,5 балла)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115"/>
        <w:gridCol w:w="1114"/>
        <w:gridCol w:w="1114"/>
        <w:gridCol w:w="1114"/>
        <w:gridCol w:w="1115"/>
        <w:gridCol w:w="1115"/>
        <w:gridCol w:w="1115"/>
      </w:tblGrid>
      <w:tr w:rsidR="00C14E65" w:rsidTr="00A54C1F">
        <w:tc>
          <w:tcPr>
            <w:tcW w:w="1196" w:type="dxa"/>
          </w:tcPr>
          <w:p w:rsidR="00C14E65" w:rsidRPr="00C14E65" w:rsidRDefault="00C14E65" w:rsidP="00C14E65">
            <w:pPr>
              <w:rPr>
                <w:sz w:val="28"/>
                <w:szCs w:val="28"/>
              </w:rPr>
            </w:pPr>
            <w:r w:rsidRPr="00C14E65"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14E65" w:rsidTr="00A54C1F"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Стадия жизненного цикла</w:t>
            </w: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</w:tr>
    </w:tbl>
    <w:p w:rsidR="00C14E65" w:rsidRDefault="00C14E65" w:rsidP="00C14E65">
      <w:pPr>
        <w:spacing w:before="200" w:after="60"/>
        <w:rPr>
          <w:b/>
          <w:sz w:val="28"/>
          <w:szCs w:val="28"/>
        </w:rPr>
      </w:pPr>
    </w:p>
    <w:p w:rsidR="00C14E65" w:rsidRDefault="00C14E65" w:rsidP="00C14E65">
      <w:pPr>
        <w:pStyle w:val="a3"/>
        <w:rPr>
          <w:b/>
          <w:sz w:val="28"/>
          <w:szCs w:val="28"/>
        </w:rPr>
      </w:pPr>
    </w:p>
    <w:p w:rsidR="007B1321" w:rsidRPr="00C14E65" w:rsidRDefault="00A70DE0" w:rsidP="00C14E65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(мах. 3</w:t>
      </w:r>
      <w:r w:rsidR="007B1321" w:rsidRPr="00C14E65">
        <w:rPr>
          <w:b/>
          <w:sz w:val="28"/>
          <w:szCs w:val="28"/>
        </w:rPr>
        <w:t xml:space="preserve"> балла)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9"/>
        <w:gridCol w:w="1300"/>
        <w:gridCol w:w="1300"/>
        <w:gridCol w:w="1300"/>
        <w:gridCol w:w="1300"/>
        <w:gridCol w:w="1301"/>
        <w:gridCol w:w="1301"/>
      </w:tblGrid>
      <w:tr w:rsidR="00C14E65" w:rsidTr="00A54C1F"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14E65" w:rsidTr="00A54C1F"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отряда</w:t>
            </w: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14E65" w:rsidRDefault="00C14E65" w:rsidP="00A54C1F">
            <w:pPr>
              <w:rPr>
                <w:sz w:val="28"/>
                <w:szCs w:val="28"/>
              </w:rPr>
            </w:pPr>
          </w:p>
        </w:tc>
      </w:tr>
    </w:tbl>
    <w:p w:rsidR="00C14E65" w:rsidRPr="006462EB" w:rsidRDefault="00C14E65" w:rsidP="006462EB">
      <w:pPr>
        <w:rPr>
          <w:b/>
          <w:sz w:val="28"/>
          <w:szCs w:val="28"/>
          <w:lang w:val="en-US"/>
        </w:rPr>
      </w:pPr>
    </w:p>
    <w:p w:rsidR="007B1321" w:rsidRPr="00A70DE0" w:rsidRDefault="001B08D7" w:rsidP="00A70D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4.(мах. </w:t>
      </w:r>
      <w:r w:rsidR="00C13F62">
        <w:rPr>
          <w:b/>
          <w:sz w:val="28"/>
          <w:szCs w:val="28"/>
        </w:rPr>
        <w:t>2,</w:t>
      </w:r>
      <w:bookmarkStart w:id="0" w:name="_GoBack"/>
      <w:bookmarkEnd w:id="0"/>
      <w:r>
        <w:rPr>
          <w:b/>
          <w:sz w:val="28"/>
          <w:szCs w:val="28"/>
        </w:rPr>
        <w:t>5 баллов)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39"/>
        <w:gridCol w:w="1351"/>
        <w:gridCol w:w="1352"/>
        <w:gridCol w:w="1352"/>
        <w:gridCol w:w="1352"/>
        <w:gridCol w:w="1353"/>
      </w:tblGrid>
      <w:tr w:rsidR="00C14E65" w:rsidTr="00C14E65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  <w:r w:rsidRPr="00C14E65">
              <w:rPr>
                <w:b/>
                <w:sz w:val="28"/>
                <w:szCs w:val="28"/>
              </w:rPr>
              <w:t>Условные обозначения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  <w:r w:rsidRPr="00C14E6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  <w:r w:rsidRPr="00C14E6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  <w:r w:rsidRPr="00C14E6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6462EB" w:rsidRDefault="006462EB" w:rsidP="00C14E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6462EB" w:rsidRDefault="006462EB" w:rsidP="00C14E65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C14E65" w:rsidTr="00C14E65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  <w:r w:rsidRPr="00C14E65">
              <w:rPr>
                <w:b/>
                <w:sz w:val="28"/>
                <w:szCs w:val="28"/>
              </w:rPr>
              <w:t>Тип взаимодействия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65" w:rsidRPr="00C14E65" w:rsidRDefault="00C14E65" w:rsidP="00C14E6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B1321" w:rsidRPr="00CC4A44" w:rsidRDefault="007B1321" w:rsidP="007B1321">
      <w:pPr>
        <w:rPr>
          <w:b/>
          <w:sz w:val="28"/>
          <w:szCs w:val="28"/>
        </w:rPr>
      </w:pPr>
    </w:p>
    <w:p w:rsidR="006462EB" w:rsidRDefault="006462EB" w:rsidP="00A70DE0">
      <w:pPr>
        <w:ind w:left="360"/>
        <w:jc w:val="both"/>
        <w:rPr>
          <w:b/>
          <w:sz w:val="32"/>
          <w:szCs w:val="32"/>
          <w:lang w:val="en-US"/>
        </w:rPr>
      </w:pPr>
    </w:p>
    <w:p w:rsidR="006462EB" w:rsidRDefault="006462EB" w:rsidP="00A70DE0">
      <w:pPr>
        <w:ind w:left="360"/>
        <w:jc w:val="both"/>
        <w:rPr>
          <w:b/>
          <w:sz w:val="32"/>
          <w:szCs w:val="32"/>
          <w:lang w:val="en-US"/>
        </w:rPr>
      </w:pPr>
    </w:p>
    <w:p w:rsidR="007B1321" w:rsidRDefault="00A70DE0" w:rsidP="00A70DE0">
      <w:pPr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="00C13F62">
        <w:rPr>
          <w:b/>
          <w:sz w:val="32"/>
          <w:szCs w:val="32"/>
        </w:rPr>
        <w:t>(мах.</w:t>
      </w:r>
      <w:r w:rsidR="00C13F62">
        <w:rPr>
          <w:b/>
          <w:sz w:val="32"/>
          <w:szCs w:val="32"/>
          <w:lang w:val="en-US"/>
        </w:rPr>
        <w:t>3</w:t>
      </w:r>
      <w:r>
        <w:rPr>
          <w:b/>
          <w:sz w:val="32"/>
          <w:szCs w:val="32"/>
        </w:rPr>
        <w:t xml:space="preserve"> балла)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0"/>
        <w:gridCol w:w="1280"/>
        <w:gridCol w:w="1280"/>
        <w:gridCol w:w="1280"/>
        <w:gridCol w:w="1279"/>
        <w:gridCol w:w="1281"/>
        <w:gridCol w:w="1281"/>
      </w:tblGrid>
      <w:tr w:rsidR="00BF1A14" w:rsidTr="006462EB">
        <w:tc>
          <w:tcPr>
            <w:tcW w:w="189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Органические вещества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1A14" w:rsidTr="006462EB">
        <w:tc>
          <w:tcPr>
            <w:tcW w:w="189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BF1A14" w:rsidRDefault="00BF1A14" w:rsidP="006462EB">
            <w:pPr>
              <w:rPr>
                <w:sz w:val="28"/>
                <w:szCs w:val="28"/>
              </w:rPr>
            </w:pPr>
          </w:p>
        </w:tc>
      </w:tr>
    </w:tbl>
    <w:p w:rsidR="00BF1A14" w:rsidRPr="007B1321" w:rsidRDefault="00BF1A14" w:rsidP="00BF1A14">
      <w:pPr>
        <w:rPr>
          <w:sz w:val="28"/>
          <w:szCs w:val="28"/>
        </w:rPr>
      </w:pPr>
    </w:p>
    <w:p w:rsidR="00BF1A14" w:rsidRPr="00A70DE0" w:rsidRDefault="00BF1A14" w:rsidP="00A70DE0">
      <w:pPr>
        <w:ind w:left="360"/>
        <w:jc w:val="both"/>
        <w:rPr>
          <w:b/>
          <w:sz w:val="32"/>
          <w:szCs w:val="32"/>
        </w:rPr>
      </w:pPr>
    </w:p>
    <w:p w:rsidR="00C14E65" w:rsidRDefault="00C14E65" w:rsidP="007B1321">
      <w:pPr>
        <w:jc w:val="both"/>
        <w:rPr>
          <w:b/>
          <w:sz w:val="32"/>
          <w:szCs w:val="32"/>
        </w:rPr>
      </w:pPr>
    </w:p>
    <w:p w:rsidR="007B1321" w:rsidRDefault="007B1321" w:rsidP="007B1321">
      <w:pPr>
        <w:jc w:val="both"/>
        <w:rPr>
          <w:b/>
          <w:sz w:val="32"/>
          <w:szCs w:val="32"/>
        </w:rPr>
      </w:pPr>
    </w:p>
    <w:p w:rsidR="007B1321" w:rsidRDefault="007B1321" w:rsidP="007B1321">
      <w:pPr>
        <w:jc w:val="both"/>
        <w:rPr>
          <w:b/>
          <w:sz w:val="32"/>
          <w:szCs w:val="32"/>
        </w:rPr>
      </w:pPr>
    </w:p>
    <w:p w:rsidR="00201F0E" w:rsidRPr="007B1321" w:rsidRDefault="00201F0E" w:rsidP="007B1321">
      <w:pPr>
        <w:ind w:firstLine="708"/>
        <w:rPr>
          <w:sz w:val="28"/>
          <w:szCs w:val="28"/>
        </w:rPr>
      </w:pPr>
    </w:p>
    <w:sectPr w:rsidR="00201F0E" w:rsidRPr="007B1321" w:rsidSect="0074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12C53"/>
    <w:multiLevelType w:val="hybridMultilevel"/>
    <w:tmpl w:val="205A8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F61DD"/>
    <w:multiLevelType w:val="hybridMultilevel"/>
    <w:tmpl w:val="0374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76421"/>
    <w:multiLevelType w:val="hybridMultilevel"/>
    <w:tmpl w:val="4798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14DFF"/>
    <w:multiLevelType w:val="hybridMultilevel"/>
    <w:tmpl w:val="68B2F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205F7"/>
    <w:multiLevelType w:val="hybridMultilevel"/>
    <w:tmpl w:val="EDF4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75C1A"/>
    <w:multiLevelType w:val="hybridMultilevel"/>
    <w:tmpl w:val="46B2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844A2"/>
    <w:multiLevelType w:val="hybridMultilevel"/>
    <w:tmpl w:val="A1327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2E37"/>
    <w:rsid w:val="00087B4F"/>
    <w:rsid w:val="001369E9"/>
    <w:rsid w:val="00150994"/>
    <w:rsid w:val="00165456"/>
    <w:rsid w:val="00192C11"/>
    <w:rsid w:val="001B08D7"/>
    <w:rsid w:val="00201F0E"/>
    <w:rsid w:val="0022069C"/>
    <w:rsid w:val="00245095"/>
    <w:rsid w:val="00332AEC"/>
    <w:rsid w:val="003764B0"/>
    <w:rsid w:val="003A6628"/>
    <w:rsid w:val="003D0034"/>
    <w:rsid w:val="003F5A27"/>
    <w:rsid w:val="004002D0"/>
    <w:rsid w:val="00411020"/>
    <w:rsid w:val="00425F2B"/>
    <w:rsid w:val="0043226A"/>
    <w:rsid w:val="00445F2F"/>
    <w:rsid w:val="004652D3"/>
    <w:rsid w:val="004A491E"/>
    <w:rsid w:val="004A5882"/>
    <w:rsid w:val="004E323F"/>
    <w:rsid w:val="00527037"/>
    <w:rsid w:val="0053518D"/>
    <w:rsid w:val="00555437"/>
    <w:rsid w:val="0059006F"/>
    <w:rsid w:val="005C1587"/>
    <w:rsid w:val="005C4D1A"/>
    <w:rsid w:val="00605AFE"/>
    <w:rsid w:val="00641053"/>
    <w:rsid w:val="006462EB"/>
    <w:rsid w:val="0065035E"/>
    <w:rsid w:val="00656F95"/>
    <w:rsid w:val="006B587B"/>
    <w:rsid w:val="006C0B56"/>
    <w:rsid w:val="007135A4"/>
    <w:rsid w:val="00727725"/>
    <w:rsid w:val="00745922"/>
    <w:rsid w:val="0076730C"/>
    <w:rsid w:val="007A6F93"/>
    <w:rsid w:val="007B1321"/>
    <w:rsid w:val="00827237"/>
    <w:rsid w:val="00865824"/>
    <w:rsid w:val="008C5553"/>
    <w:rsid w:val="00923AA5"/>
    <w:rsid w:val="009252EB"/>
    <w:rsid w:val="00942E37"/>
    <w:rsid w:val="009960BE"/>
    <w:rsid w:val="009D3EF1"/>
    <w:rsid w:val="009E3EEF"/>
    <w:rsid w:val="00A54C1F"/>
    <w:rsid w:val="00A70DE0"/>
    <w:rsid w:val="00B00EA6"/>
    <w:rsid w:val="00B30AB7"/>
    <w:rsid w:val="00B6242A"/>
    <w:rsid w:val="00BA320F"/>
    <w:rsid w:val="00BD2D73"/>
    <w:rsid w:val="00BD5B31"/>
    <w:rsid w:val="00BF1A14"/>
    <w:rsid w:val="00C13F62"/>
    <w:rsid w:val="00C14E65"/>
    <w:rsid w:val="00C5033E"/>
    <w:rsid w:val="00C576EB"/>
    <w:rsid w:val="00C61511"/>
    <w:rsid w:val="00C97DF4"/>
    <w:rsid w:val="00CB3B3E"/>
    <w:rsid w:val="00CB58AF"/>
    <w:rsid w:val="00CE2941"/>
    <w:rsid w:val="00CF56AB"/>
    <w:rsid w:val="00D00095"/>
    <w:rsid w:val="00D31E65"/>
    <w:rsid w:val="00D35EF6"/>
    <w:rsid w:val="00D45AE5"/>
    <w:rsid w:val="00DD6AD0"/>
    <w:rsid w:val="00F120DF"/>
    <w:rsid w:val="00F15A64"/>
    <w:rsid w:val="00F32DDE"/>
    <w:rsid w:val="00F34981"/>
    <w:rsid w:val="00FA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18D"/>
    <w:pPr>
      <w:ind w:left="720"/>
      <w:contextualSpacing/>
    </w:pPr>
  </w:style>
  <w:style w:type="table" w:styleId="a4">
    <w:name w:val="Table Grid"/>
    <w:basedOn w:val="a1"/>
    <w:uiPriority w:val="59"/>
    <w:rsid w:val="00D4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E17B-7BF2-4614-B582-04873E962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23</Pages>
  <Words>3329</Words>
  <Characters>18980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2017-10-15T12:43:00Z</dcterms:created>
  <dcterms:modified xsi:type="dcterms:W3CDTF">2017-10-24T12:54:00Z</dcterms:modified>
</cp:coreProperties>
</file>