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F" w:rsidRPr="00D94B18" w:rsidRDefault="003405CF" w:rsidP="00340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B18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3405CF" w:rsidRPr="00D94B18" w:rsidRDefault="003405CF" w:rsidP="00340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B18"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</w:p>
    <w:p w:rsidR="003405CF" w:rsidRPr="005700ED" w:rsidRDefault="003405CF" w:rsidP="0034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ED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3405CF" w:rsidRDefault="003405CF" w:rsidP="0034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77" w:rsidRPr="00C141F0" w:rsidRDefault="003405CF" w:rsidP="00C8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1. </w:t>
      </w:r>
      <w:r w:rsidR="00E37377" w:rsidRPr="00C141F0">
        <w:rPr>
          <w:rFonts w:ascii="Times New Roman" w:hAnsi="Times New Roman" w:cs="Times New Roman"/>
          <w:sz w:val="28"/>
          <w:szCs w:val="28"/>
        </w:rPr>
        <w:t>Изучение климатической карты показало, что:</w:t>
      </w:r>
    </w:p>
    <w:p w:rsidR="00E37377" w:rsidRPr="00C141F0" w:rsidRDefault="00E37377" w:rsidP="00C8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Годовое количество осадков в Австралии значительно превышает их количество в Северной Африке</w:t>
      </w:r>
    </w:p>
    <w:p w:rsidR="00E37377" w:rsidRPr="00C141F0" w:rsidRDefault="00E37377" w:rsidP="00C8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Годовое количество осадков в Центральной Африке больше, чем в Северной Африке</w:t>
      </w:r>
    </w:p>
    <w:p w:rsidR="00E37377" w:rsidRPr="00C141F0" w:rsidRDefault="00E37377" w:rsidP="00C8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Климат Евразии мало отличается от климата Северной Америки</w:t>
      </w:r>
    </w:p>
    <w:p w:rsidR="00E37377" w:rsidRPr="00C141F0" w:rsidRDefault="00E37377" w:rsidP="00C8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Климат западного побережья Австралии похож на климат восточного побережья Южной Америки</w:t>
      </w:r>
    </w:p>
    <w:p w:rsidR="003405CF" w:rsidRPr="00C141F0" w:rsidRDefault="003405CF" w:rsidP="00E37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2. Орбитальное движение Земли определяет: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Смену дня и ночи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Смену времен года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Смену растительности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Смену климата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3. Для какого объекта более вероятны землетрясения: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Урал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Хибины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Курильские острова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Новосибирские острова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94B18" w:rsidRPr="00C141F0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="00D94B18" w:rsidRPr="00C141F0">
        <w:rPr>
          <w:rFonts w:ascii="Times New Roman" w:hAnsi="Times New Roman" w:cs="Times New Roman"/>
          <w:sz w:val="28"/>
          <w:szCs w:val="28"/>
        </w:rPr>
        <w:t>, дынное дерево, какао, гевея, - представители природной зоны</w:t>
      </w:r>
      <w:r w:rsidRPr="00C141F0">
        <w:rPr>
          <w:rFonts w:ascii="Times New Roman" w:hAnsi="Times New Roman" w:cs="Times New Roman"/>
          <w:sz w:val="28"/>
          <w:szCs w:val="28"/>
        </w:rPr>
        <w:t>:</w:t>
      </w:r>
    </w:p>
    <w:p w:rsidR="006D3075" w:rsidRPr="00C141F0" w:rsidRDefault="003405CF" w:rsidP="003405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ab/>
        <w:t xml:space="preserve">А. </w:t>
      </w:r>
      <w:r w:rsidR="006D3075" w:rsidRPr="00C141F0">
        <w:rPr>
          <w:rFonts w:ascii="Times New Roman" w:hAnsi="Times New Roman" w:cs="Times New Roman"/>
          <w:sz w:val="28"/>
          <w:szCs w:val="28"/>
        </w:rPr>
        <w:t xml:space="preserve">Экваториальных лесов Южной Америки </w:t>
      </w:r>
    </w:p>
    <w:p w:rsidR="003405CF" w:rsidRPr="00C141F0" w:rsidRDefault="003405CF" w:rsidP="006D30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ab/>
        <w:t xml:space="preserve">Б.  </w:t>
      </w:r>
      <w:r w:rsidR="006D3075" w:rsidRPr="00C141F0">
        <w:rPr>
          <w:rFonts w:ascii="Times New Roman" w:hAnsi="Times New Roman" w:cs="Times New Roman"/>
          <w:sz w:val="28"/>
          <w:szCs w:val="28"/>
        </w:rPr>
        <w:t>Экваториальных лесов Африки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F0">
        <w:rPr>
          <w:rFonts w:ascii="Times New Roman" w:hAnsi="Times New Roman" w:cs="Times New Roman"/>
          <w:sz w:val="28"/>
          <w:szCs w:val="28"/>
        </w:rPr>
        <w:t>В.</w:t>
      </w:r>
      <w:r w:rsidR="00D94B18" w:rsidRPr="00C141F0">
        <w:rPr>
          <w:rFonts w:ascii="Times New Roman" w:hAnsi="Times New Roman" w:cs="Times New Roman"/>
          <w:sz w:val="28"/>
          <w:szCs w:val="28"/>
        </w:rPr>
        <w:t xml:space="preserve"> Жестколистных лесов и кустарников</w:t>
      </w:r>
      <w:r w:rsidRPr="00C141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Г.  </w:t>
      </w:r>
      <w:r w:rsidR="00D94B18" w:rsidRPr="00C141F0">
        <w:rPr>
          <w:rFonts w:ascii="Times New Roman" w:hAnsi="Times New Roman" w:cs="Times New Roman"/>
          <w:sz w:val="28"/>
          <w:szCs w:val="28"/>
        </w:rPr>
        <w:t>Субтропических муссонных лесов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5. </w:t>
      </w:r>
      <w:r w:rsidR="00315F80" w:rsidRPr="00C141F0">
        <w:rPr>
          <w:rFonts w:ascii="Times New Roman" w:hAnsi="Times New Roman" w:cs="Times New Roman"/>
          <w:sz w:val="28"/>
          <w:szCs w:val="28"/>
        </w:rPr>
        <w:t>Барханы</w:t>
      </w:r>
      <w:r w:rsidRPr="00C141F0">
        <w:rPr>
          <w:rFonts w:ascii="Times New Roman" w:hAnsi="Times New Roman" w:cs="Times New Roman"/>
          <w:sz w:val="28"/>
          <w:szCs w:val="28"/>
        </w:rPr>
        <w:t xml:space="preserve"> – результат деятельности: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А. 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Выветривания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Б. 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Эоловых процессов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К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арстовых процессов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ab/>
        <w:t>Г. Мерзлотных процессов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6. </w:t>
      </w:r>
      <w:r w:rsidR="00315F80" w:rsidRPr="00C141F0">
        <w:rPr>
          <w:rFonts w:ascii="Times New Roman" w:hAnsi="Times New Roman" w:cs="Times New Roman"/>
          <w:sz w:val="28"/>
          <w:szCs w:val="28"/>
        </w:rPr>
        <w:t>У каких островов вулканическое происхождение</w:t>
      </w:r>
      <w:r w:rsidRPr="00C141F0">
        <w:rPr>
          <w:rFonts w:ascii="Times New Roman" w:hAnsi="Times New Roman" w:cs="Times New Roman"/>
          <w:sz w:val="28"/>
          <w:szCs w:val="28"/>
        </w:rPr>
        <w:t>: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А. </w:t>
      </w:r>
      <w:r w:rsidR="001644D3" w:rsidRPr="00C141F0">
        <w:rPr>
          <w:rFonts w:ascii="Times New Roman" w:hAnsi="Times New Roman" w:cs="Times New Roman"/>
          <w:sz w:val="28"/>
          <w:szCs w:val="28"/>
        </w:rPr>
        <w:t>Остров Калимантан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Б. </w:t>
      </w:r>
      <w:r w:rsidR="001644D3" w:rsidRPr="00C141F0">
        <w:rPr>
          <w:rFonts w:ascii="Times New Roman" w:hAnsi="Times New Roman" w:cs="Times New Roman"/>
          <w:sz w:val="28"/>
          <w:szCs w:val="28"/>
        </w:rPr>
        <w:t>Остров Гренландия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В. </w:t>
      </w:r>
      <w:r w:rsidR="00315F80" w:rsidRPr="00C141F0">
        <w:rPr>
          <w:rFonts w:ascii="Times New Roman" w:hAnsi="Times New Roman" w:cs="Times New Roman"/>
          <w:sz w:val="28"/>
          <w:szCs w:val="28"/>
        </w:rPr>
        <w:t>Новая Зеландия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Г. </w:t>
      </w:r>
      <w:r w:rsidR="00315F80" w:rsidRPr="00C141F0">
        <w:rPr>
          <w:rFonts w:ascii="Times New Roman" w:hAnsi="Times New Roman" w:cs="Times New Roman"/>
          <w:sz w:val="28"/>
          <w:szCs w:val="28"/>
        </w:rPr>
        <w:t>Гавайские острова</w:t>
      </w:r>
      <w:r w:rsidRPr="00C1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7.  Какое направление ветров преобладает над территорией Восточно-Европейской равнины: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Северное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Южное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lastRenderedPageBreak/>
        <w:t>В. Западное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Восточное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8. Назовите остров, в пределах которого мантия поднимается ближе всего к земной поверхности: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Ирландия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Исландия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Хоккайдо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Сулавеси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9. Выберите правильное утверждение:</w:t>
      </w:r>
    </w:p>
    <w:p w:rsidR="003405CF" w:rsidRPr="00C141F0" w:rsidRDefault="003405CF" w:rsidP="003405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ab/>
        <w:t>А. Влажные экваториальные леса тянутся на континентах непрерывной полосой вдоль экватора</w:t>
      </w:r>
    </w:p>
    <w:p w:rsidR="003405CF" w:rsidRPr="00C141F0" w:rsidRDefault="003405CF" w:rsidP="003405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ab/>
        <w:t>Б.  Маквис – растительный комплекс, характерный для Средиземноморья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Понятия «флора» и «растительность» синонимы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10</w:t>
      </w:r>
      <w:r w:rsidR="0089041A" w:rsidRPr="00C141F0">
        <w:rPr>
          <w:rFonts w:ascii="Times New Roman" w:hAnsi="Times New Roman" w:cs="Times New Roman"/>
          <w:sz w:val="28"/>
          <w:szCs w:val="28"/>
        </w:rPr>
        <w:t>. Сухой, жаркий, сильный ветер преимущественно южных направлений на северо-востоке Африки называется</w:t>
      </w:r>
      <w:r w:rsidRPr="00C141F0">
        <w:rPr>
          <w:rFonts w:ascii="Times New Roman" w:hAnsi="Times New Roman" w:cs="Times New Roman"/>
          <w:sz w:val="28"/>
          <w:szCs w:val="28"/>
        </w:rPr>
        <w:t>: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А. 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</w:t>
      </w:r>
      <w:r w:rsidR="0089041A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9041A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Чинук</w:t>
      </w:r>
      <w:proofErr w:type="spellEnd"/>
    </w:p>
    <w:p w:rsidR="003405CF" w:rsidRPr="00C141F0" w:rsidRDefault="003405CF" w:rsidP="0034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В. </w:t>
      </w:r>
      <w:r w:rsidR="0089041A" w:rsidRPr="00C141F0">
        <w:rPr>
          <w:rFonts w:ascii="Times New Roman" w:hAnsi="Times New Roman" w:cs="Times New Roman"/>
          <w:sz w:val="28"/>
          <w:szCs w:val="28"/>
        </w:rPr>
        <w:t>Мистраль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89041A" w:rsidRPr="00C141F0">
        <w:rPr>
          <w:rFonts w:ascii="Times New Roman" w:hAnsi="Times New Roman" w:cs="Times New Roman"/>
          <w:sz w:val="28"/>
          <w:szCs w:val="28"/>
        </w:rPr>
        <w:t>Афганец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11. 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река Новгородской области берёт начало в небольшом озере, расположенном в соседнем регионе. В среднем течении река имеет отрезок, который обозначают прилагательным «горный». Здесь в реку впадает приток, образуя трёхметровый водопад. Назовите реку.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141F0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141F0">
        <w:rPr>
          <w:rFonts w:ascii="Times New Roman" w:hAnsi="Times New Roman" w:cs="Times New Roman"/>
          <w:sz w:val="28"/>
          <w:szCs w:val="28"/>
        </w:rPr>
        <w:t>Шелонь</w:t>
      </w:r>
      <w:proofErr w:type="spellEnd"/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Пола</w:t>
      </w:r>
    </w:p>
    <w:p w:rsidR="003405CF" w:rsidRPr="00C141F0" w:rsidRDefault="003405CF" w:rsidP="000B7D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Мста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5A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12. Если на уровне Тихого океана на восточном побережье Австралии температура воздуха равна +24</w:t>
      </w:r>
      <w:proofErr w:type="gramStart"/>
      <w:r w:rsidRPr="00C141F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141F0">
        <w:rPr>
          <w:rFonts w:ascii="Times New Roman" w:hAnsi="Times New Roman" w:cs="Times New Roman"/>
          <w:sz w:val="28"/>
          <w:szCs w:val="28"/>
        </w:rPr>
        <w:t>, то какова температура воздуха на вершине горы Косцюшко?</w:t>
      </w:r>
    </w:p>
    <w:p w:rsidR="003405CF" w:rsidRPr="00C141F0" w:rsidRDefault="003405CF" w:rsidP="0034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13. Выберите верные утверждения:</w:t>
      </w:r>
    </w:p>
    <w:p w:rsidR="003405CF" w:rsidRPr="00C141F0" w:rsidRDefault="003405CF" w:rsidP="00DE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 Северная Америка расположена в восточном полушарии относительно нулевого меридиана</w:t>
      </w:r>
    </w:p>
    <w:p w:rsidR="003405CF" w:rsidRPr="00C141F0" w:rsidRDefault="003405CF" w:rsidP="00DE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Б. Северная Америка расположена в западном полушарии относительно Гринвичского меридиана  и в северном полушарии относительно экватора </w:t>
      </w:r>
    </w:p>
    <w:p w:rsidR="003405CF" w:rsidRPr="00C141F0" w:rsidRDefault="003405CF" w:rsidP="00DE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В. Крайняя северная точка Африки расположена в северном полушарии относительно экватора и к востоку от Гринвичского меридиана  </w:t>
      </w:r>
    </w:p>
    <w:p w:rsidR="003405CF" w:rsidRPr="00C141F0" w:rsidRDefault="003405CF" w:rsidP="00DE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Крайняя восточная точка Южной Америки расположена к востоку от Гринвичского меридиана и к югу от экватора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14. Определите верные утверждения:</w:t>
      </w:r>
    </w:p>
    <w:p w:rsidR="003405CF" w:rsidRPr="00C141F0" w:rsidRDefault="003405CF" w:rsidP="006D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источником энергии внутренних и внешних сил Земли является Солнце</w:t>
      </w:r>
    </w:p>
    <w:p w:rsidR="003405CF" w:rsidRPr="00C141F0" w:rsidRDefault="003405CF" w:rsidP="006D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источником энергии внутренних сил Земли является тепло, рождающееся в её недрах</w:t>
      </w:r>
    </w:p>
    <w:p w:rsidR="003405CF" w:rsidRPr="00C141F0" w:rsidRDefault="003405CF" w:rsidP="006D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источником внутренних  сил, изменяющих облик рельефа, является Солнце</w:t>
      </w:r>
    </w:p>
    <w:p w:rsidR="003405CF" w:rsidRPr="00C141F0" w:rsidRDefault="003405CF" w:rsidP="006D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внутренние силы Земли, как правило, создают крупные формы рельефа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C" w:rsidRPr="00C141F0" w:rsidRDefault="003405CF" w:rsidP="00C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15.  </w:t>
      </w:r>
      <w:r w:rsidR="00C57F3C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полное соответствие:</w:t>
      </w:r>
    </w:p>
    <w:p w:rsidR="00C57F3C" w:rsidRPr="00C141F0" w:rsidRDefault="00C57F3C" w:rsidP="00C5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Патагония</w:t>
      </w:r>
      <w:proofErr w:type="spellEnd"/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природная область на юге Чили – влажные субтропики – чай – цитрусовые – компактное проживание народов кечуа</w:t>
      </w:r>
    </w:p>
    <w:p w:rsidR="00C57F3C" w:rsidRPr="00C141F0" w:rsidRDefault="00C57F3C" w:rsidP="00C5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Междуречье – часть Ла-</w:t>
      </w:r>
      <w:proofErr w:type="spellStart"/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Платской</w:t>
      </w:r>
      <w:proofErr w:type="spellEnd"/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низменности в Бразилии – саванна – пастбищное животноводство</w:t>
      </w:r>
    </w:p>
    <w:p w:rsidR="00C57F3C" w:rsidRPr="00C141F0" w:rsidRDefault="00C57F3C" w:rsidP="00C5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Кампос – природный район в центре Бразилии – саванна - пастбищное животноводство – крупный рогатый скот и овцы</w:t>
      </w:r>
    </w:p>
    <w:p w:rsidR="00C57F3C" w:rsidRPr="00C141F0" w:rsidRDefault="00C57F3C" w:rsidP="00C5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Анхель</w:t>
      </w:r>
      <w:proofErr w:type="spellEnd"/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Южной Америке – север Бразильского плоскогорья - Венесуэла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7460"/>
      </w:tblGrid>
      <w:tr w:rsidR="00C141F0" w:rsidRPr="00C141F0" w:rsidTr="00773404">
        <w:trPr>
          <w:trHeight w:val="2676"/>
        </w:trPr>
        <w:tc>
          <w:tcPr>
            <w:tcW w:w="4615" w:type="dxa"/>
          </w:tcPr>
          <w:p w:rsidR="00873568" w:rsidRPr="00C141F0" w:rsidRDefault="00873568" w:rsidP="0077340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41F0">
              <w:rPr>
                <w:rFonts w:eastAsia="Times New Roman" w:cs="Times New Roman"/>
                <w:szCs w:val="28"/>
                <w:lang w:eastAsia="ru-RU"/>
              </w:rPr>
              <w:t>Как называется изобр</w:t>
            </w:r>
            <w:bookmarkStart w:id="0" w:name="_GoBack"/>
            <w:bookmarkEnd w:id="0"/>
            <w:r w:rsidRPr="00C141F0">
              <w:rPr>
                <w:rFonts w:eastAsia="Times New Roman" w:cs="Times New Roman"/>
                <w:szCs w:val="28"/>
                <w:lang w:eastAsia="ru-RU"/>
              </w:rPr>
              <w:t>ажённый остров?</w:t>
            </w:r>
          </w:p>
          <w:p w:rsidR="00873568" w:rsidRPr="00C141F0" w:rsidRDefault="00873568" w:rsidP="0077340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41F0">
              <w:rPr>
                <w:rFonts w:eastAsia="Times New Roman" w:cs="Times New Roman"/>
                <w:szCs w:val="28"/>
                <w:lang w:eastAsia="ru-RU"/>
              </w:rPr>
              <w:t>Какому архипелагу он принадлежит?</w:t>
            </w:r>
          </w:p>
          <w:p w:rsidR="00873568" w:rsidRPr="00C141F0" w:rsidRDefault="00873568" w:rsidP="0077340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16" w:type="dxa"/>
          </w:tcPr>
          <w:p w:rsidR="00873568" w:rsidRPr="00C141F0" w:rsidRDefault="00873568" w:rsidP="0077340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41F0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5B257CE0" wp14:editId="48348F31">
                  <wp:extent cx="4626953" cy="2360784"/>
                  <wp:effectExtent l="0" t="0" r="2540" b="1905"/>
                  <wp:docPr id="1" name="Рисунок 1" descr="C:\Users\Наташа\Desktop\Новы Гвин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Новы Гвин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191" cy="235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0C768E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перечисленных объектов располагаются преимущественно в субтропическом климатическом поясе:</w:t>
      </w:r>
    </w:p>
    <w:p w:rsidR="000C768E" w:rsidRPr="00C141F0" w:rsidRDefault="000C768E" w:rsidP="000C76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А. Аральское море</w:t>
      </w:r>
    </w:p>
    <w:p w:rsidR="000C768E" w:rsidRPr="00C141F0" w:rsidRDefault="000C768E" w:rsidP="000C76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Б. Остров Хоккайдо</w:t>
      </w:r>
    </w:p>
    <w:p w:rsidR="000C768E" w:rsidRPr="00C141F0" w:rsidRDefault="000C768E" w:rsidP="000C76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В. Остров Корсика</w:t>
      </w:r>
    </w:p>
    <w:p w:rsidR="000C768E" w:rsidRPr="00C141F0" w:rsidRDefault="000C768E" w:rsidP="000C76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Г. Остров Кипр</w:t>
      </w:r>
    </w:p>
    <w:p w:rsidR="000C768E" w:rsidRPr="00C141F0" w:rsidRDefault="000C768E" w:rsidP="000C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1F0">
        <w:rPr>
          <w:rFonts w:ascii="Times New Roman" w:hAnsi="Times New Roman" w:cs="Times New Roman"/>
          <w:sz w:val="28"/>
          <w:szCs w:val="28"/>
        </w:rPr>
        <w:t>Д. остров Тайвань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18. </w:t>
      </w:r>
      <w:r w:rsidR="009737F4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определите природную зону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CF" w:rsidRPr="00C141F0" w:rsidRDefault="009737F4" w:rsidP="0097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>«Цвет Африканских сезонов всегда зелёный. Только в один период зелёный цвет ярок, а в другой блёклый, словно выцветший. В сухой сезон</w:t>
      </w:r>
      <w:r w:rsidR="000D40BD" w:rsidRPr="00C141F0">
        <w:rPr>
          <w:rFonts w:ascii="Times New Roman" w:hAnsi="Times New Roman" w:cs="Times New Roman"/>
          <w:sz w:val="28"/>
          <w:szCs w:val="28"/>
        </w:rPr>
        <w:t xml:space="preserve"> земля превращается в камень, трава – </w:t>
      </w:r>
      <w:proofErr w:type="gramStart"/>
      <w:r w:rsidR="000D40BD" w:rsidRPr="00C141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40BD" w:rsidRPr="00C14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0BD" w:rsidRPr="00C141F0">
        <w:rPr>
          <w:rFonts w:ascii="Times New Roman" w:hAnsi="Times New Roman" w:cs="Times New Roman"/>
          <w:sz w:val="28"/>
          <w:szCs w:val="28"/>
        </w:rPr>
        <w:t>мочалу</w:t>
      </w:r>
      <w:proofErr w:type="gramEnd"/>
      <w:r w:rsidR="000D40BD" w:rsidRPr="00C141F0">
        <w:rPr>
          <w:rFonts w:ascii="Times New Roman" w:hAnsi="Times New Roman" w:cs="Times New Roman"/>
          <w:sz w:val="28"/>
          <w:szCs w:val="28"/>
        </w:rPr>
        <w:t xml:space="preserve">, деревья трещат от </w:t>
      </w:r>
      <w:r w:rsidR="000D40BD" w:rsidRPr="00C141F0">
        <w:rPr>
          <w:rFonts w:ascii="Times New Roman" w:hAnsi="Times New Roman" w:cs="Times New Roman"/>
          <w:sz w:val="28"/>
          <w:szCs w:val="28"/>
        </w:rPr>
        <w:lastRenderedPageBreak/>
        <w:t>недостатков сока. И вот первый же ливень возвращает природу к жизни. Жадно напившись водой, земля разбухает от влаги, щедро отдаёт её деревьям, травам, цветам. Температура воздуха падает, и местные жители жалуются – холодно, 18-20 градусов тепла – наступили «морозы»! Разводят на улицах костры, натягивают всё, что есть из одежды, повязывают голову платками»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34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94B18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территорий относятся одновременно к бассейнам двух океанов</w:t>
      </w:r>
      <w:r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А. </w:t>
      </w:r>
      <w:r w:rsidR="00D94B18" w:rsidRPr="00C141F0">
        <w:rPr>
          <w:rFonts w:ascii="Times New Roman" w:hAnsi="Times New Roman" w:cs="Times New Roman"/>
          <w:sz w:val="28"/>
          <w:szCs w:val="28"/>
        </w:rPr>
        <w:t>Полуостров Лабрадор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Б. </w:t>
      </w:r>
      <w:r w:rsidR="00D94B18" w:rsidRPr="00C141F0">
        <w:rPr>
          <w:rFonts w:ascii="Times New Roman" w:hAnsi="Times New Roman" w:cs="Times New Roman"/>
          <w:sz w:val="28"/>
          <w:szCs w:val="28"/>
        </w:rPr>
        <w:t xml:space="preserve">Нагорье </w:t>
      </w:r>
      <w:proofErr w:type="spellStart"/>
      <w:r w:rsidR="00D94B18" w:rsidRPr="00C141F0">
        <w:rPr>
          <w:rFonts w:ascii="Times New Roman" w:hAnsi="Times New Roman" w:cs="Times New Roman"/>
          <w:sz w:val="28"/>
          <w:szCs w:val="28"/>
        </w:rPr>
        <w:t>Ахаггар</w:t>
      </w:r>
      <w:proofErr w:type="spellEnd"/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В. </w:t>
      </w:r>
      <w:r w:rsidR="00D94B18" w:rsidRPr="00C141F0">
        <w:rPr>
          <w:rFonts w:ascii="Times New Roman" w:hAnsi="Times New Roman" w:cs="Times New Roman"/>
          <w:sz w:val="28"/>
          <w:szCs w:val="28"/>
        </w:rPr>
        <w:t>Гималаи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Г. </w:t>
      </w:r>
      <w:r w:rsidR="00D94B18" w:rsidRPr="00C141F0">
        <w:rPr>
          <w:rFonts w:ascii="Times New Roman" w:hAnsi="Times New Roman" w:cs="Times New Roman"/>
          <w:sz w:val="28"/>
          <w:szCs w:val="28"/>
        </w:rPr>
        <w:t>Тянь-Шань</w:t>
      </w:r>
    </w:p>
    <w:p w:rsidR="003405CF" w:rsidRPr="00C141F0" w:rsidRDefault="003405CF" w:rsidP="003405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Д. </w:t>
      </w:r>
      <w:r w:rsidR="00D94B18" w:rsidRPr="00C141F0">
        <w:rPr>
          <w:rFonts w:ascii="Times New Roman" w:hAnsi="Times New Roman" w:cs="Times New Roman"/>
          <w:sz w:val="28"/>
          <w:szCs w:val="28"/>
        </w:rPr>
        <w:t>Тибет</w:t>
      </w:r>
    </w:p>
    <w:p w:rsidR="003405CF" w:rsidRPr="00C141F0" w:rsidRDefault="003405CF" w:rsidP="0034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Pr="00C141F0" w:rsidRDefault="003405CF" w:rsidP="0088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F0">
        <w:rPr>
          <w:rFonts w:ascii="Times New Roman" w:hAnsi="Times New Roman" w:cs="Times New Roman"/>
          <w:sz w:val="28"/>
          <w:szCs w:val="28"/>
        </w:rPr>
        <w:t xml:space="preserve">20. </w:t>
      </w:r>
      <w:r w:rsidRPr="00C141F0">
        <w:rPr>
          <w:rFonts w:ascii="Times New Roman" w:hAnsi="Times New Roman" w:cs="Times New Roman"/>
          <w:sz w:val="28"/>
          <w:szCs w:val="28"/>
        </w:rPr>
        <w:tab/>
      </w:r>
      <w:r w:rsidR="00C15F10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сообщения об этой вершине встречаются у древнегреческих мореплавателей, посещавших много веков до нашей эры сказочную Колхиду</w:t>
      </w:r>
      <w:r w:rsidR="0088013F" w:rsidRPr="00C14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которой высится неведомая гора. По их рассказам, «задолго до того, как солнце осветит гребни волн, эта таинственная двуглавая вершина уже купается в золоте первых лучей  улыбающейся Эос» (богиня утренней зари у древних греков). О какой вершине идёт речь?</w:t>
      </w:r>
    </w:p>
    <w:p w:rsidR="003405CF" w:rsidRPr="00C141F0" w:rsidRDefault="003405CF" w:rsidP="0034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05CF" w:rsidRPr="00C141F0" w:rsidSect="000E10DD">
      <w:pgSz w:w="11906" w:h="16838"/>
      <w:pgMar w:top="794" w:right="1134" w:bottom="79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6"/>
    <w:rsid w:val="000B7D05"/>
    <w:rsid w:val="000C768E"/>
    <w:rsid w:val="000D40BD"/>
    <w:rsid w:val="000E10DD"/>
    <w:rsid w:val="001644D3"/>
    <w:rsid w:val="002A06EF"/>
    <w:rsid w:val="00315F80"/>
    <w:rsid w:val="003405CF"/>
    <w:rsid w:val="00444354"/>
    <w:rsid w:val="005700ED"/>
    <w:rsid w:val="005A18D8"/>
    <w:rsid w:val="005D2E11"/>
    <w:rsid w:val="006D3075"/>
    <w:rsid w:val="00706BF4"/>
    <w:rsid w:val="00873568"/>
    <w:rsid w:val="0088013F"/>
    <w:rsid w:val="0089041A"/>
    <w:rsid w:val="00896A19"/>
    <w:rsid w:val="008F5766"/>
    <w:rsid w:val="009737F4"/>
    <w:rsid w:val="0098110D"/>
    <w:rsid w:val="009965ED"/>
    <w:rsid w:val="00AA5B00"/>
    <w:rsid w:val="00B33994"/>
    <w:rsid w:val="00BD7923"/>
    <w:rsid w:val="00C141F0"/>
    <w:rsid w:val="00C15F10"/>
    <w:rsid w:val="00C57F3C"/>
    <w:rsid w:val="00C863D1"/>
    <w:rsid w:val="00CB5D60"/>
    <w:rsid w:val="00D94B18"/>
    <w:rsid w:val="00DE7968"/>
    <w:rsid w:val="00E37377"/>
    <w:rsid w:val="00E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F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5CF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405CF"/>
  </w:style>
  <w:style w:type="paragraph" w:styleId="a5">
    <w:name w:val="Balloon Text"/>
    <w:basedOn w:val="a"/>
    <w:link w:val="a6"/>
    <w:uiPriority w:val="99"/>
    <w:semiHidden/>
    <w:unhideWhenUsed/>
    <w:rsid w:val="003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F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5CF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405CF"/>
  </w:style>
  <w:style w:type="paragraph" w:styleId="a5">
    <w:name w:val="Balloon Text"/>
    <w:basedOn w:val="a"/>
    <w:link w:val="a6"/>
    <w:uiPriority w:val="99"/>
    <w:semiHidden/>
    <w:unhideWhenUsed/>
    <w:rsid w:val="003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30</cp:revision>
  <dcterms:created xsi:type="dcterms:W3CDTF">2017-10-08T19:20:00Z</dcterms:created>
  <dcterms:modified xsi:type="dcterms:W3CDTF">2017-10-17T18:58:00Z</dcterms:modified>
</cp:coreProperties>
</file>